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23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23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3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3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3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3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23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B851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0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5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99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30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3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3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B851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B85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3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3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75" w:rsidRPr="002C24F3" w:rsidTr="004D5B43">
        <w:tc>
          <w:tcPr>
            <w:tcW w:w="9355" w:type="dxa"/>
            <w:gridSpan w:val="2"/>
          </w:tcPr>
          <w:p w:rsidR="00FE1575" w:rsidRPr="002C24F3" w:rsidRDefault="00FE1575" w:rsidP="00FE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FE1575" w:rsidRPr="002C24F3" w:rsidTr="00202F46">
        <w:tc>
          <w:tcPr>
            <w:tcW w:w="9355" w:type="dxa"/>
            <w:gridSpan w:val="2"/>
            <w:shd w:val="clear" w:color="auto" w:fill="auto"/>
          </w:tcPr>
          <w:p w:rsidR="00FE1575" w:rsidRPr="00202F46" w:rsidRDefault="00FE1575" w:rsidP="00FE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FE1575" w:rsidRPr="002C24F3" w:rsidTr="00202F46">
        <w:tc>
          <w:tcPr>
            <w:tcW w:w="9355" w:type="dxa"/>
            <w:gridSpan w:val="2"/>
            <w:shd w:val="clear" w:color="auto" w:fill="auto"/>
          </w:tcPr>
          <w:p w:rsidR="00FE1575" w:rsidRPr="00202F46" w:rsidRDefault="00FE1575" w:rsidP="00FE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повышения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1575" w:rsidRPr="002C24F3" w:rsidTr="00202F46">
        <w:tc>
          <w:tcPr>
            <w:tcW w:w="9355" w:type="dxa"/>
            <w:gridSpan w:val="2"/>
            <w:shd w:val="clear" w:color="auto" w:fill="auto"/>
          </w:tcPr>
          <w:p w:rsidR="00FE1575" w:rsidRPr="00202F46" w:rsidRDefault="00FE1575" w:rsidP="00FE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F13600" w:rsidP="002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2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23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99C" w:rsidRPr="0023099C" w:rsidRDefault="0023099C" w:rsidP="0023099C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099C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23099C" w:rsidRPr="0023099C" w:rsidRDefault="00FE1575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809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программы: дополнительная профессиональная программа (программа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75FFC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  <w:r w:rsidRPr="00E7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99C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="0023099C" w:rsidRPr="00230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99C" w:rsidRPr="0023099C" w:rsidRDefault="0023099C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23099C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23099C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4F546E" w:rsidRPr="004F546E" w:rsidRDefault="004F546E" w:rsidP="004F54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6E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4F546E" w:rsidRPr="004F546E" w:rsidRDefault="004F546E" w:rsidP="004F546E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6E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1F6010" w:rsidRDefault="004F546E" w:rsidP="004F546E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6E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2F58AF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 рекомендуется следующим категориям лиц:</w:t>
      </w:r>
    </w:p>
    <w:p w:rsidR="002F58AF" w:rsidRPr="002F58AF" w:rsidRDefault="002F58AF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AF">
        <w:rPr>
          <w:rFonts w:ascii="Times New Roman" w:eastAsia="Times New Roman" w:hAnsi="Times New Roman" w:cs="Times New Roman"/>
          <w:sz w:val="24"/>
          <w:szCs w:val="24"/>
        </w:rPr>
        <w:t>руководители организаций;</w:t>
      </w:r>
    </w:p>
    <w:p w:rsidR="002F58AF" w:rsidRPr="002F58AF" w:rsidRDefault="002F58AF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AF">
        <w:rPr>
          <w:rFonts w:ascii="Times New Roman" w:eastAsia="Times New Roman" w:hAnsi="Times New Roman" w:cs="Times New Roman"/>
          <w:sz w:val="24"/>
          <w:szCs w:val="24"/>
        </w:rPr>
        <w:t>заместители руководителей организаций, курирующие вопросы охраны труда;</w:t>
      </w:r>
    </w:p>
    <w:p w:rsidR="002F58AF" w:rsidRPr="002F58AF" w:rsidRDefault="002F58AF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AF">
        <w:rPr>
          <w:rFonts w:ascii="Times New Roman" w:eastAsia="Times New Roman" w:hAnsi="Times New Roman" w:cs="Times New Roman"/>
          <w:sz w:val="24"/>
          <w:szCs w:val="24"/>
        </w:rPr>
        <w:t>заместители главных инженеров по охране труда;</w:t>
      </w:r>
    </w:p>
    <w:p w:rsidR="002F58AF" w:rsidRPr="002F58AF" w:rsidRDefault="002F58AF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A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работодатели – физические лица, иные лица, занимающиеся предпринимательской деятельностью;</w:t>
      </w:r>
    </w:p>
    <w:p w:rsidR="002F58AF" w:rsidRPr="002F58AF" w:rsidRDefault="002F58AF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AF">
        <w:rPr>
          <w:rFonts w:ascii="Times New Roman" w:eastAsia="Times New Roman" w:hAnsi="Times New Roman" w:cs="Times New Roman"/>
          <w:sz w:val="24"/>
          <w:szCs w:val="24"/>
        </w:rPr>
        <w:t>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</w:t>
      </w:r>
    </w:p>
    <w:p w:rsidR="002F58AF" w:rsidRPr="002F58AF" w:rsidRDefault="002F58AF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A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и дополнительного профессионального образования – преподаватели дисциплин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F58AF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58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F58AF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58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F58AF">
        <w:rPr>
          <w:rFonts w:ascii="Times New Roman" w:eastAsia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58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8AF" w:rsidRPr="002F58AF" w:rsidRDefault="002F58AF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AF">
        <w:rPr>
          <w:rFonts w:ascii="Times New Roman" w:eastAsia="Times New Roman" w:hAnsi="Times New Roman" w:cs="Times New Roman"/>
          <w:sz w:val="24"/>
          <w:szCs w:val="24"/>
        </w:rPr>
        <w:t>организаторы и руководители производственной практики обучающихся;</w:t>
      </w:r>
    </w:p>
    <w:p w:rsidR="002F58AF" w:rsidRPr="002F58AF" w:rsidRDefault="002F58AF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AF">
        <w:rPr>
          <w:rFonts w:ascii="Times New Roman" w:eastAsia="Times New Roman" w:hAnsi="Times New Roman" w:cs="Times New Roman"/>
          <w:sz w:val="24"/>
          <w:szCs w:val="24"/>
        </w:rPr>
        <w:t>специалисты служб охраны труда;</w:t>
      </w:r>
    </w:p>
    <w:p w:rsidR="002F58AF" w:rsidRPr="002F58AF" w:rsidRDefault="002F58AF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AF">
        <w:rPr>
          <w:rFonts w:ascii="Times New Roman" w:eastAsia="Times New Roman" w:hAnsi="Times New Roman" w:cs="Times New Roman"/>
          <w:sz w:val="24"/>
          <w:szCs w:val="24"/>
        </w:rPr>
        <w:t>работники, на которых работодателем возложены обязанности организации работы по охране труда.</w:t>
      </w:r>
    </w:p>
    <w:p w:rsidR="002F58AF" w:rsidRDefault="002F58AF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B92" w:rsidRPr="001F6010">
        <w:rPr>
          <w:rFonts w:ascii="Times New Roman" w:eastAsia="Times New Roman" w:hAnsi="Times New Roman" w:cs="Times New Roman"/>
          <w:sz w:val="24"/>
          <w:szCs w:val="24"/>
        </w:rPr>
        <w:t>не предъявляется.</w:t>
      </w:r>
    </w:p>
    <w:p w:rsidR="007D3640" w:rsidRDefault="007D3640" w:rsidP="0023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Default="001F6010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езультаты настоящей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не используются в других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ах.</w:t>
      </w:r>
    </w:p>
    <w:p w:rsidR="001F6010" w:rsidRPr="001F6010" w:rsidRDefault="001F6010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6D0A54" w:rsidRDefault="006D0A54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23099C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23099C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23099C" w:rsidRDefault="00DD529C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99C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9A66B3" w:rsidRPr="00220F38" w:rsidRDefault="00220F38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F38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Минздравсоцразвития России от 17.05.2012 №559н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0F3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0F38">
        <w:rPr>
          <w:rFonts w:ascii="Times New Roman" w:eastAsia="Times New Roman" w:hAnsi="Times New Roman" w:cs="Times New Roman"/>
          <w:sz w:val="24"/>
          <w:szCs w:val="24"/>
        </w:rPr>
        <w:t>Квалификационные характеристики должностей руководителей и специалистов, осуществляющих работы в области охраны труда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20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9C" w:rsidRPr="009A66B3" w:rsidRDefault="00DD529C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23099C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23099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23099C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7B7B7D" w:rsidRDefault="006D0A54" w:rsidP="002309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</w:t>
      </w:r>
      <w:r w:rsidR="007B7B7D">
        <w:rPr>
          <w:rFonts w:ascii="Times New Roman" w:hAnsi="Times New Roman"/>
          <w:sz w:val="24"/>
          <w:szCs w:val="24"/>
        </w:rPr>
        <w:t>:</w:t>
      </w:r>
    </w:p>
    <w:p w:rsidR="00081CDE" w:rsidRPr="007B7B7D" w:rsidRDefault="006530FF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D8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7B7B7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70AD8">
        <w:rPr>
          <w:rFonts w:ascii="Times New Roman" w:eastAsia="Times New Roman" w:hAnsi="Times New Roman" w:cs="Times New Roman"/>
          <w:sz w:val="24"/>
          <w:szCs w:val="24"/>
        </w:rPr>
        <w:t xml:space="preserve">Минтруда РФ, Минобразования РФ от 13.01.2003 </w:t>
      </w:r>
      <w:r w:rsidRPr="007B7B7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70AD8">
        <w:rPr>
          <w:rFonts w:ascii="Times New Roman" w:eastAsia="Times New Roman" w:hAnsi="Times New Roman" w:cs="Times New Roman"/>
          <w:sz w:val="24"/>
          <w:szCs w:val="24"/>
        </w:rPr>
        <w:t>1/29</w:t>
      </w:r>
      <w:r w:rsidRPr="00A70AD8">
        <w:rPr>
          <w:rFonts w:ascii="Times New Roman" w:eastAsia="Times New Roman" w:hAnsi="Times New Roman" w:cs="Times New Roman"/>
          <w:sz w:val="24"/>
          <w:szCs w:val="24"/>
        </w:rPr>
        <w:br/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0AD8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7B7D" w:rsidRPr="007B7B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7B7D" w:rsidRPr="007B7B7D" w:rsidRDefault="007B7B7D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D8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70AD8">
        <w:rPr>
          <w:rFonts w:ascii="Times New Roman" w:eastAsia="Times New Roman" w:hAnsi="Times New Roman" w:cs="Times New Roman"/>
          <w:sz w:val="24"/>
          <w:szCs w:val="24"/>
        </w:rPr>
        <w:t xml:space="preserve"> Правительс</w:t>
      </w:r>
      <w:r w:rsidRPr="007B7B7D">
        <w:rPr>
          <w:rFonts w:ascii="Times New Roman" w:eastAsia="Times New Roman" w:hAnsi="Times New Roman" w:cs="Times New Roman"/>
          <w:sz w:val="24"/>
          <w:szCs w:val="24"/>
        </w:rPr>
        <w:t>тва Ленинградской области от 17.09.</w:t>
      </w:r>
      <w:r w:rsidRPr="00A70AD8">
        <w:rPr>
          <w:rFonts w:ascii="Times New Roman" w:eastAsia="Times New Roman" w:hAnsi="Times New Roman" w:cs="Times New Roman"/>
          <w:sz w:val="24"/>
          <w:szCs w:val="24"/>
        </w:rPr>
        <w:t xml:space="preserve">2003 г. №195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0AD8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обучении по охране труда и проверке знаний требований охраны труда работников организаций на территории ленинградской области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7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CDE" w:rsidRPr="00081CDE" w:rsidRDefault="00081CDE" w:rsidP="0023099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23099C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C4562A" w:rsidRDefault="00EE5216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216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по настоящей образовательной программе включает 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>охране труда.</w:t>
      </w:r>
    </w:p>
    <w:p w:rsidR="00EE5216" w:rsidRPr="00EE5216" w:rsidRDefault="00EE5216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23099C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EE521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 xml:space="preserve">общие принципы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охраны труда;</w:t>
      </w:r>
    </w:p>
    <w:p w:rsidR="00EE521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опасности среды обитания, связанные с деятельностью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21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опасности среды обитания, связанные с опасными природными явлениями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21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21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методы оценки и способы снижения рисков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21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методы и средства защиты человека и среды обитания от опасностей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21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правила нормирования опасностей и их воздействия на окружающую природную среду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21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управленческие процессы, обеспечивающие достижение цели систем обеспечения </w:t>
      </w:r>
      <w:r w:rsidR="007F48B8"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21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 xml:space="preserve">методы, средства и силы </w:t>
      </w:r>
      <w:r w:rsidR="007F48B8"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216" w:rsidRPr="007916EE" w:rsidRDefault="007F48B8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вредные производственные факторы, случаи травматизма</w:t>
      </w:r>
      <w:r w:rsidR="00EE5216" w:rsidRPr="007916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216" w:rsidRPr="007916EE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нормативно-правовая документация, используемая при предупреждении и устранении последствий </w:t>
      </w:r>
      <w:r w:rsidR="007F48B8">
        <w:rPr>
          <w:rFonts w:ascii="Times New Roman" w:eastAsia="Times New Roman" w:hAnsi="Times New Roman" w:cs="Times New Roman"/>
          <w:sz w:val="24"/>
          <w:szCs w:val="24"/>
        </w:rPr>
        <w:t>нарушений правил охраны труда</w:t>
      </w:r>
      <w:r w:rsidRPr="007916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216" w:rsidRPr="007916EE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коллективы;</w:t>
      </w:r>
    </w:p>
    <w:p w:rsidR="00EE5216" w:rsidRPr="007916EE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медикаменты, инструменты и оборудование для оказания первой помощи пострадавшим;</w:t>
      </w:r>
    </w:p>
    <w:p w:rsidR="009F51D1" w:rsidRPr="00EE521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иные средства, вспомогательная и специальная техника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23099C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информационно-методическая;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коммуникативная;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проектная;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вспомогательно-технологическая (исполнительская)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административно-технологическая;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консультационная и информационно-аналитическая;</w:t>
      </w:r>
    </w:p>
    <w:p w:rsidR="001A7019" w:rsidRPr="00A50C5E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и педагогическая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23099C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23099C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Pr="00591043" w:rsidRDefault="00591043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A50C5E" w:rsidRPr="00F702CF" w:rsidRDefault="00A50C5E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исполнения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по охране труда</w:t>
      </w:r>
      <w:r w:rsidRPr="00F70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участие в разработке и реализации управленческих решений, в том числе правовых актов, направленных на исполнение полномочий;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участие в разработке социально ориентированных мер регулирующего воздействия;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участие в развитии системы планирования профессиональной деятельности;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участие в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ганизации управления персоналом</w:t>
      </w:r>
      <w:r w:rsidRPr="00F70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участие в контроле качества управленческих решений и осуществления административных процессов;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внешними организациями и учреждениями, гражданами;</w:t>
      </w:r>
    </w:p>
    <w:p w:rsidR="00A50C5E" w:rsidRPr="00F702CF" w:rsidRDefault="00A50C5E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информационно-методическая деятельность: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документационное обеспечение деятельности;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информационно-методическая поддержка и сопровождение управленческих решений;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 xml:space="preserve">сбор и классификационно-методическая обработка информации об </w:t>
      </w:r>
      <w:r>
        <w:rPr>
          <w:rFonts w:ascii="Times New Roman" w:eastAsia="Times New Roman" w:hAnsi="Times New Roman" w:cs="Times New Roman"/>
          <w:sz w:val="24"/>
          <w:szCs w:val="24"/>
        </w:rPr>
        <w:t>методах и способах охраны труда</w:t>
      </w:r>
      <w:r w:rsidRPr="00F70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 xml:space="preserve">подготовка информационно-методических материалов в связи с отдельными вопросами </w:t>
      </w:r>
      <w:r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 w:rsidRPr="00F70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защита служебной и конфиденциальной информации, обеспечение открытого доступа граждан к информации в соответствии с положениями законодательства;</w:t>
      </w:r>
    </w:p>
    <w:p w:rsidR="00A50C5E" w:rsidRPr="00F702CF" w:rsidRDefault="00A50C5E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 деятельность: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участие в организации взаимодействия между соответствующими органами и организациями с институтами гражданского общества, средствами массовой коммуникации, гражданами;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содействие развитию механизмов общественного участия в принятии и реализации управленческих решений;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 xml:space="preserve">участие в подготовке и проведении коммуникационных кампаний и мероприятий в соответствии с целями и задачами </w:t>
      </w:r>
      <w:r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 w:rsidRPr="00F70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C5E" w:rsidRPr="00F702CF" w:rsidRDefault="00A50C5E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деятельность: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и реализация проектов в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 w:rsidRPr="00F70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участие в проектировании организационных систем;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проведение расчетов с целью выявления оптимальных решений при подготовке и реализации проектов;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результатов проектной деятельности;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составление прогнозов;</w:t>
      </w:r>
    </w:p>
    <w:p w:rsidR="00A50C5E" w:rsidRPr="00F702CF" w:rsidRDefault="00A50C5E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b/>
          <w:sz w:val="24"/>
          <w:szCs w:val="24"/>
        </w:rPr>
        <w:t>вспомогательно-технологическая (исполнительская) деятельность: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>ведение делопроизводства и документооборота;</w:t>
      </w:r>
    </w:p>
    <w:p w:rsidR="00A50C5E" w:rsidRPr="00F702CF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C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действий, приемов и операций, обеспечивающих </w:t>
      </w:r>
      <w:r w:rsidR="00A447A7">
        <w:rPr>
          <w:rFonts w:ascii="Times New Roman" w:eastAsia="Times New Roman" w:hAnsi="Times New Roman" w:cs="Times New Roman"/>
          <w:sz w:val="24"/>
          <w:szCs w:val="24"/>
        </w:rPr>
        <w:t>охрану труда</w:t>
      </w:r>
      <w:r w:rsidRPr="00F70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C5E" w:rsidRPr="00415BBB" w:rsidRDefault="00A50C5E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A50C5E" w:rsidRPr="00415BBB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стратегического управления в интересах </w:t>
      </w:r>
      <w:r w:rsidR="00415BBB"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C5E" w:rsidRPr="00415BBB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проведение кадровой политики и кадрового аудита, формирование коллектива и организацию коллективной работы, умение максимально использовать кадровый потенциал, мотивируя и развивая кадры с целью обеспечения наибольшей результативности их труда;</w:t>
      </w:r>
    </w:p>
    <w:p w:rsidR="00A50C5E" w:rsidRPr="00415BBB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улучшение деятельности сотрудников организации на основе личного примера, умения обучаться и совершенствовать работу с учетом опыта и новых идей, проявления лидерских качеств, умения принимать взвешенные решения, убеждать в целесообразности этих решений и воплощать решения в жизнь, оценивать последствия исполнения решений;</w:t>
      </w:r>
    </w:p>
    <w:p w:rsidR="00A50C5E" w:rsidRPr="00415BBB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внешней средой (другими государственными и муниципальными органами, организациями, гражданами);</w:t>
      </w:r>
    </w:p>
    <w:p w:rsidR="00A50C5E" w:rsidRPr="00415BBB" w:rsidRDefault="00A50C5E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4042"/>
      <w:r w:rsidRPr="00415BBB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административно-технологическая деятельность:</w:t>
      </w:r>
    </w:p>
    <w:bookmarkEnd w:id="0"/>
    <w:p w:rsidR="00A50C5E" w:rsidRPr="00415BBB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применение законодательства, нормативно-правовых процедур в административной деятельности, в том числе подготовка проектов нормативных правовых актов, их технико-экономическое обоснование;</w:t>
      </w:r>
    </w:p>
    <w:p w:rsidR="00A50C5E" w:rsidRPr="00415BBB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оптимизация деловых процессов, ведение документооборота и деловой переписки с гражданами и внешними организациями, в том числе на иностранном языке;</w:t>
      </w:r>
    </w:p>
    <w:p w:rsidR="00A50C5E" w:rsidRPr="00415BBB" w:rsidRDefault="00A50C5E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sub_14043"/>
      <w:r w:rsidRPr="00415BBB">
        <w:rPr>
          <w:rFonts w:ascii="Times New Roman" w:eastAsia="Times New Roman" w:hAnsi="Times New Roman" w:cs="Times New Roman"/>
          <w:b/>
          <w:sz w:val="24"/>
          <w:szCs w:val="24"/>
        </w:rPr>
        <w:t>консультационная и информационно-аналитическая деятельность:</w:t>
      </w:r>
    </w:p>
    <w:bookmarkEnd w:id="1"/>
    <w:p w:rsidR="00A50C5E" w:rsidRPr="00415BBB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консультирование государственных, некоммерческих и хозяйственных организаций;</w:t>
      </w:r>
    </w:p>
    <w:p w:rsidR="00A50C5E" w:rsidRPr="00415BBB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формирование баз данных, оценка их полноты и качества, применение этих данных для экспертной оценки реальных ситуаций</w:t>
      </w:r>
      <w:r w:rsidR="00673E72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C5E" w:rsidRPr="00415BBB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применение вычислительной техники, информационно-коммуникационных технологий, математических и статистических методов;</w:t>
      </w:r>
    </w:p>
    <w:p w:rsidR="00A50C5E" w:rsidRPr="00415BBB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разработка административных регламентов, проектов должностных обязанностей сотрудников организаций;</w:t>
      </w:r>
    </w:p>
    <w:p w:rsidR="00A50C5E" w:rsidRPr="00415BBB" w:rsidRDefault="00A50C5E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sub_14045"/>
      <w:r w:rsidRPr="00415BBB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и педагогическая деятельность:</w:t>
      </w:r>
    </w:p>
    <w:bookmarkEnd w:id="2"/>
    <w:p w:rsidR="00A50C5E" w:rsidRPr="00415BBB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участие в научно-исследовательских работах по </w:t>
      </w:r>
      <w:r w:rsidR="00673E72">
        <w:rPr>
          <w:rFonts w:ascii="Times New Roman" w:eastAsia="Times New Roman" w:hAnsi="Times New Roman" w:cs="Times New Roman"/>
          <w:sz w:val="24"/>
          <w:szCs w:val="24"/>
        </w:rPr>
        <w:t>охране труда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C5E" w:rsidRPr="00673E72" w:rsidRDefault="00A50C5E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подготовка и апробация отдельных образовательных программ и курсов, представление результатов исследований для других специалистов.</w:t>
      </w:r>
    </w:p>
    <w:p w:rsidR="0023099C" w:rsidRPr="0023099C" w:rsidRDefault="0023099C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9C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23099C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стремлением работать на благо общества;</w:t>
      </w:r>
    </w:p>
    <w:p w:rsid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 xml:space="preserve">знанием требований </w:t>
      </w:r>
      <w:r>
        <w:rPr>
          <w:rFonts w:ascii="Times New Roman" w:hAnsi="Times New Roman" w:cs="Times New Roman"/>
          <w:sz w:val="24"/>
          <w:szCs w:val="24"/>
        </w:rPr>
        <w:t>охраны труда</w:t>
      </w:r>
      <w:r w:rsidRPr="003E70C8">
        <w:rPr>
          <w:rFonts w:ascii="Times New Roman" w:hAnsi="Times New Roman" w:cs="Times New Roman"/>
          <w:sz w:val="24"/>
          <w:szCs w:val="24"/>
        </w:rPr>
        <w:t xml:space="preserve"> и готовностью поступать в соответствии с этими требованиями;</w:t>
      </w:r>
    </w:p>
    <w:p w:rsid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 xml:space="preserve">обладанием нетерпимостью к отступлениям от правил </w:t>
      </w:r>
      <w:r>
        <w:rPr>
          <w:rFonts w:ascii="Times New Roman" w:hAnsi="Times New Roman" w:cs="Times New Roman"/>
          <w:sz w:val="24"/>
          <w:szCs w:val="24"/>
        </w:rPr>
        <w:t>охраны труда</w:t>
      </w:r>
      <w:r w:rsidRPr="003E70C8">
        <w:rPr>
          <w:rFonts w:ascii="Times New Roman" w:hAnsi="Times New Roman" w:cs="Times New Roman"/>
          <w:sz w:val="24"/>
          <w:szCs w:val="24"/>
        </w:rPr>
        <w:t>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 xml:space="preserve">обладанием гражданской ответственностью и требовательностью к соблюдению правил </w:t>
      </w:r>
      <w:r>
        <w:rPr>
          <w:rFonts w:ascii="Times New Roman" w:hAnsi="Times New Roman" w:cs="Times New Roman"/>
          <w:sz w:val="24"/>
          <w:szCs w:val="24"/>
        </w:rPr>
        <w:t>охраны труда</w:t>
      </w:r>
      <w:r w:rsidRPr="003E70C8">
        <w:rPr>
          <w:rFonts w:ascii="Times New Roman" w:hAnsi="Times New Roman" w:cs="Times New Roman"/>
          <w:sz w:val="24"/>
          <w:szCs w:val="24"/>
        </w:rPr>
        <w:t>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знанием базовых ценностей мировой культуры и готовностью опираться на них в своей профессиональной деятельности, личностном и общекультурном развитии;</w:t>
      </w:r>
    </w:p>
    <w:p w:rsid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знанием законов развития природы, общества, мышления и умением применять эти знания в профессиональной деятельности;</w:t>
      </w:r>
    </w:p>
    <w:p w:rsid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умением анализировать и оценивать социально-значимые явления, события, процессы;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владением основными методами количественного анализа и моделирования, теоретического и экспериментального исследования;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 xml:space="preserve">пониманием содержания, смысла, основных целей, социальной значимости </w:t>
      </w:r>
      <w:r w:rsidR="0014781A">
        <w:rPr>
          <w:rFonts w:ascii="Times New Roman" w:hAnsi="Times New Roman" w:cs="Times New Roman"/>
          <w:sz w:val="24"/>
          <w:szCs w:val="24"/>
        </w:rPr>
        <w:t>охраны труда</w:t>
      </w:r>
      <w:r w:rsidRPr="003E70C8">
        <w:rPr>
          <w:rFonts w:ascii="Times New Roman" w:hAnsi="Times New Roman" w:cs="Times New Roman"/>
          <w:sz w:val="24"/>
          <w:szCs w:val="24"/>
        </w:rPr>
        <w:t>, стремлением к улучшению этого понимания через использование знаний в своей деятельности;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способностью и готовностью к диалогу на основе ценностей гражданского демократического общества;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способностью представлять результаты своей работы для других специалистов, отстаивать свои позиции в профессиональной среде, находить компромиссные и альтернативные решения;</w:t>
      </w:r>
    </w:p>
    <w:p w:rsidR="0014781A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владением основными способами и средствами информационного взаимодействия, получения, хранения, переработки, интерпретации информации, наличием навыков работы с информационно-коммуникационными технологиями;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способностью к восприятию и методическому обобщению информации, постановке цели и выбору путей ее достижения;</w:t>
      </w:r>
    </w:p>
    <w:p w:rsidR="0014781A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умением логически верно, аргументировано и ясно строить устную и письменную речь;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способностью к эффективному деловому общению, публичным выступлениям, переговорам, проведению совещаний, деловой переписке, электронным коммуникациям; способностью использовать для решения коммуникативных задач современные технические средства и информационные технологии;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способностью к работе в коллективе, исполняя свои обязанности творчески и во взаимодействии с другими членами коллектива;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владением одним из иностранных языков как средством коммуникации в рамках сложившейся специализированной терминологии профессионального международного общения;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владением основными методами защиты персонала и населения от возможных последствий аварий, катастроф, стихийных бедствий;</w:t>
      </w:r>
    </w:p>
    <w:p w:rsidR="0014781A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способностью и готовностью к личностному и профессиональному самосовершенствованию, саморазвитию, саморегулированию, самоорганизации, самоконтролю, к расширению границ своих професс</w:t>
      </w:r>
      <w:r w:rsidR="0014781A">
        <w:rPr>
          <w:rFonts w:ascii="Times New Roman" w:hAnsi="Times New Roman" w:cs="Times New Roman"/>
          <w:sz w:val="24"/>
          <w:szCs w:val="24"/>
        </w:rPr>
        <w:t>ионально-практических познаний;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умением использовать методы и средства познания, различные формы и методы обучения и самоконтроля, новые образовательные технологии, для своего интеллектуального развития и повышения культурного уровня;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умением критически оценивать информацию, переоценивать накопленный опыт и конструктивно принимать решение на основе обобщения информации; способностью к критическому анализу своих возможностей;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lastRenderedPageBreak/>
        <w:t>способностью принимать участие в разработке управленческих решений и нести ответственность за реализацию этих решений в пределах своих должностных обязанностей, умением оценивать последствия решений;</w:t>
      </w:r>
    </w:p>
    <w:p w:rsidR="0014781A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владением навыками самостоятельной, творческой работы;</w:t>
      </w:r>
    </w:p>
    <w:p w:rsidR="0014781A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умением организовать свой труд;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способностью порождать новые идеи, находить подходы к их реализации;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способностью к формированию, поддержанию и использованию конструктивных общефизических и социально-психологических ресурсов, необходимых для здорового образа жизни</w:t>
      </w:r>
      <w:r w:rsidR="0014781A">
        <w:rPr>
          <w:rFonts w:ascii="Times New Roman" w:hAnsi="Times New Roman" w:cs="Times New Roman"/>
          <w:sz w:val="24"/>
          <w:szCs w:val="24"/>
        </w:rPr>
        <w:t>.</w:t>
      </w:r>
    </w:p>
    <w:p w:rsidR="003E70C8" w:rsidRPr="003E70C8" w:rsidRDefault="003E70C8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0C8"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 должен обладать следующими профессиональными компетенциями:</w:t>
      </w:r>
    </w:p>
    <w:p w:rsidR="003E70C8" w:rsidRPr="003E70C8" w:rsidRDefault="003E70C8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C8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21"/>
      <w:r w:rsidRPr="003E70C8">
        <w:rPr>
          <w:rFonts w:ascii="Times New Roman" w:hAnsi="Times New Roman" w:cs="Times New Roman"/>
          <w:sz w:val="24"/>
          <w:szCs w:val="24"/>
        </w:rPr>
        <w:t>знанием основных этапов эволюции управленческой мысли;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22"/>
      <w:bookmarkEnd w:id="3"/>
      <w:r w:rsidRPr="003E70C8">
        <w:rPr>
          <w:rFonts w:ascii="Times New Roman" w:hAnsi="Times New Roman" w:cs="Times New Roman"/>
          <w:sz w:val="24"/>
          <w:szCs w:val="24"/>
        </w:rPr>
        <w:t>умением определять приоритеты профессиональной деятельности, эффективно исполнять управленческие решения;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23"/>
      <w:bookmarkEnd w:id="4"/>
      <w:r w:rsidRPr="003E70C8">
        <w:rPr>
          <w:rFonts w:ascii="Times New Roman" w:hAnsi="Times New Roman" w:cs="Times New Roman"/>
          <w:sz w:val="24"/>
          <w:szCs w:val="24"/>
        </w:rPr>
        <w:t>умением выявлять проблемы, определять цели, оценивать альтернативы, выбирать оптимальный вариант решения, оценивать результаты и последствия принятого управленческого решения;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24"/>
      <w:bookmarkEnd w:id="5"/>
      <w:r w:rsidRPr="003E70C8">
        <w:rPr>
          <w:rFonts w:ascii="Times New Roman" w:hAnsi="Times New Roman" w:cs="Times New Roman"/>
          <w:sz w:val="24"/>
          <w:szCs w:val="24"/>
        </w:rPr>
        <w:t>способностью принимать решения в условиях неопределенности и рисков;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25"/>
      <w:bookmarkEnd w:id="6"/>
      <w:r w:rsidRPr="003E70C8">
        <w:rPr>
          <w:rFonts w:ascii="Times New Roman" w:hAnsi="Times New Roman" w:cs="Times New Roman"/>
          <w:sz w:val="24"/>
          <w:szCs w:val="24"/>
        </w:rPr>
        <w:t>способностью применять адекватные инструменты и технологии регулирующего воздействия при реализации управленческого решения;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26"/>
      <w:bookmarkEnd w:id="7"/>
      <w:r w:rsidRPr="003E70C8">
        <w:rPr>
          <w:rFonts w:ascii="Times New Roman" w:hAnsi="Times New Roman" w:cs="Times New Roman"/>
          <w:sz w:val="24"/>
          <w:szCs w:val="24"/>
        </w:rPr>
        <w:t>способностью принимать участие в проектировании организационных действий, умением эффективно исполнять обязанности;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27"/>
      <w:bookmarkEnd w:id="8"/>
      <w:r w:rsidRPr="003E70C8">
        <w:rPr>
          <w:rFonts w:ascii="Times New Roman" w:hAnsi="Times New Roman" w:cs="Times New Roman"/>
          <w:sz w:val="24"/>
          <w:szCs w:val="24"/>
        </w:rPr>
        <w:t>умением оценивать соотношение планируемого результата и затрачиваемых ресурсов;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28"/>
      <w:bookmarkEnd w:id="9"/>
      <w:r w:rsidRPr="003E70C8">
        <w:rPr>
          <w:rFonts w:ascii="Times New Roman" w:hAnsi="Times New Roman" w:cs="Times New Roman"/>
          <w:sz w:val="24"/>
          <w:szCs w:val="24"/>
        </w:rPr>
        <w:t>способностью применять имеющиеся технологии и методы кадровой работы;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29"/>
      <w:bookmarkEnd w:id="10"/>
      <w:r w:rsidRPr="003E70C8">
        <w:rPr>
          <w:rFonts w:ascii="Times New Roman" w:hAnsi="Times New Roman" w:cs="Times New Roman"/>
          <w:sz w:val="24"/>
          <w:szCs w:val="24"/>
        </w:rPr>
        <w:t>способностью свободно ориентироваться в правовой системе России;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10"/>
      <w:bookmarkEnd w:id="11"/>
      <w:r w:rsidRPr="003E70C8">
        <w:rPr>
          <w:rFonts w:ascii="Times New Roman" w:hAnsi="Times New Roman" w:cs="Times New Roman"/>
          <w:sz w:val="24"/>
          <w:szCs w:val="24"/>
        </w:rPr>
        <w:t>умением правильно применять нормы права;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211"/>
      <w:bookmarkEnd w:id="12"/>
      <w:r w:rsidRPr="003E70C8">
        <w:rPr>
          <w:rFonts w:ascii="Times New Roman" w:hAnsi="Times New Roman" w:cs="Times New Roman"/>
          <w:sz w:val="24"/>
          <w:szCs w:val="24"/>
        </w:rPr>
        <w:t>способностью эффективно участвовать в групповой работе на основе знания процессов групповой динамики и принципов формирования команды;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212"/>
      <w:bookmarkEnd w:id="13"/>
      <w:r w:rsidRPr="003E70C8">
        <w:rPr>
          <w:rFonts w:ascii="Times New Roman" w:hAnsi="Times New Roman" w:cs="Times New Roman"/>
          <w:sz w:val="24"/>
          <w:szCs w:val="24"/>
        </w:rPr>
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213"/>
      <w:bookmarkEnd w:id="14"/>
      <w:r w:rsidRPr="003E70C8">
        <w:rPr>
          <w:rFonts w:ascii="Times New Roman" w:hAnsi="Times New Roman" w:cs="Times New Roman"/>
          <w:sz w:val="24"/>
          <w:szCs w:val="24"/>
        </w:rPr>
        <w:t>способностью использовать основы теории мотивации при решении управленческих задач;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обладать способностью к анализу, организации и планированию;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владеть технологиями управления персоналом и кадрового аудита;</w:t>
      </w:r>
    </w:p>
    <w:p w:rsidR="0014781A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обладать организационными способностями</w:t>
      </w:r>
      <w:r w:rsidR="0014781A">
        <w:rPr>
          <w:rFonts w:ascii="Times New Roman" w:hAnsi="Times New Roman" w:cs="Times New Roman"/>
          <w:sz w:val="24"/>
          <w:szCs w:val="24"/>
        </w:rPr>
        <w:t>;</w:t>
      </w:r>
    </w:p>
    <w:p w:rsidR="003E70C8" w:rsidRPr="003E70C8" w:rsidRDefault="0014781A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0C8" w:rsidRPr="003E70C8">
        <w:rPr>
          <w:rFonts w:ascii="Times New Roman" w:hAnsi="Times New Roman" w:cs="Times New Roman"/>
          <w:sz w:val="24"/>
          <w:szCs w:val="24"/>
        </w:rPr>
        <w:t>меть находить и принимать организационные управленческие решения;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обладать способностью управлять в кризисных ситуациях;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025"/>
      <w:r w:rsidRPr="003E70C8">
        <w:rPr>
          <w:rFonts w:ascii="Times New Roman" w:hAnsi="Times New Roman" w:cs="Times New Roman"/>
          <w:sz w:val="24"/>
          <w:szCs w:val="24"/>
        </w:rPr>
        <w:t>обладать умениями и готовностью формировать команды для решения поставленных задач;</w:t>
      </w:r>
    </w:p>
    <w:bookmarkEnd w:id="16"/>
    <w:bookmarkEnd w:id="15"/>
    <w:p w:rsidR="003E70C8" w:rsidRPr="003E70C8" w:rsidRDefault="003E70C8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C8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информационно-методическая деятельность: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5214"/>
      <w:r w:rsidRPr="003E70C8">
        <w:rPr>
          <w:rFonts w:ascii="Times New Roman" w:hAnsi="Times New Roman" w:cs="Times New Roman"/>
          <w:sz w:val="24"/>
          <w:szCs w:val="24"/>
        </w:rPr>
        <w:t>наличием навыков составления, учета, хранения, защиты, передачи служебной документации в соответствии с требованиями документооборота;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5215"/>
      <w:bookmarkEnd w:id="17"/>
      <w:r w:rsidRPr="003E70C8">
        <w:rPr>
          <w:rFonts w:ascii="Times New Roman" w:hAnsi="Times New Roman" w:cs="Times New Roman"/>
          <w:sz w:val="24"/>
          <w:szCs w:val="24"/>
        </w:rPr>
        <w:t>умением разрабатывать проекты нормативных и ненормативных правовых актов, готовить заключения на нормативные правовые акты в соответствии с правилами юридической техники;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5216"/>
      <w:bookmarkEnd w:id="18"/>
      <w:r w:rsidRPr="003E70C8">
        <w:rPr>
          <w:rFonts w:ascii="Times New Roman" w:hAnsi="Times New Roman" w:cs="Times New Roman"/>
          <w:sz w:val="24"/>
          <w:szCs w:val="24"/>
        </w:rPr>
        <w:t>умением определять социальные, политические, экономические закономерности и тенденции;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5217"/>
      <w:bookmarkEnd w:id="19"/>
      <w:r w:rsidRPr="003E70C8">
        <w:rPr>
          <w:rFonts w:ascii="Times New Roman" w:hAnsi="Times New Roman" w:cs="Times New Roman"/>
          <w:sz w:val="24"/>
          <w:szCs w:val="24"/>
        </w:rPr>
        <w:lastRenderedPageBreak/>
        <w:t>умением обобщать и систематизировать информацию для создания баз данных, владением средствами программного обеспечения анализа и моделирования систем управления;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218"/>
      <w:bookmarkEnd w:id="20"/>
      <w:r w:rsidRPr="003E70C8">
        <w:rPr>
          <w:rFonts w:ascii="Times New Roman" w:hAnsi="Times New Roman" w:cs="Times New Roman"/>
          <w:sz w:val="24"/>
          <w:szCs w:val="24"/>
        </w:rPr>
        <w:t>умением готовить информационно-методические материалы по вопросам социально-экономического развития общества и деятельности органов власти;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5219"/>
      <w:bookmarkEnd w:id="21"/>
      <w:r w:rsidRPr="003E70C8">
        <w:rPr>
          <w:rFonts w:ascii="Times New Roman" w:hAnsi="Times New Roman" w:cs="Times New Roman"/>
          <w:sz w:val="24"/>
          <w:szCs w:val="24"/>
        </w:rPr>
        <w:t>умением разрабатывать методические и справочные материалы;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220"/>
      <w:bookmarkEnd w:id="22"/>
      <w:r w:rsidRPr="003E70C8">
        <w:rPr>
          <w:rFonts w:ascii="Times New Roman" w:hAnsi="Times New Roman" w:cs="Times New Roman"/>
          <w:sz w:val="24"/>
          <w:szCs w:val="24"/>
        </w:rPr>
        <w:t>способностью анализировать состояние систем и процессов при сопоставлении с передовой практикой;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223"/>
      <w:bookmarkEnd w:id="23"/>
      <w:r w:rsidRPr="003E70C8">
        <w:rPr>
          <w:rFonts w:ascii="Times New Roman" w:hAnsi="Times New Roman" w:cs="Times New Roman"/>
          <w:sz w:val="24"/>
          <w:szCs w:val="24"/>
        </w:rPr>
        <w:t>способностью адаптировать основные математические модели к конкретным задачам управления;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5226"/>
      <w:bookmarkEnd w:id="24"/>
      <w:r w:rsidRPr="003E70C8">
        <w:rPr>
          <w:rFonts w:ascii="Times New Roman" w:hAnsi="Times New Roman" w:cs="Times New Roman"/>
          <w:sz w:val="24"/>
          <w:szCs w:val="24"/>
        </w:rPr>
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5227"/>
      <w:bookmarkEnd w:id="25"/>
      <w:r w:rsidRPr="003E70C8">
        <w:rPr>
          <w:rFonts w:ascii="Times New Roman" w:hAnsi="Times New Roman" w:cs="Times New Roman"/>
          <w:sz w:val="24"/>
          <w:szCs w:val="24"/>
        </w:rPr>
        <w:t>владением технологиями защиты информации;</w:t>
      </w:r>
    </w:p>
    <w:bookmarkEnd w:id="26"/>
    <w:p w:rsidR="003E70C8" w:rsidRPr="003E70C8" w:rsidRDefault="003E70C8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C8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 деятельность: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5228"/>
      <w:r w:rsidRPr="003E70C8">
        <w:rPr>
          <w:rFonts w:ascii="Times New Roman" w:hAnsi="Times New Roman" w:cs="Times New Roman"/>
          <w:sz w:val="24"/>
          <w:szCs w:val="24"/>
        </w:rPr>
        <w:t xml:space="preserve">умением устанавливать и использовать информационные источники для учета потребностей заинтересованных сторон при планировании деятельности </w:t>
      </w:r>
      <w:r w:rsidR="00191306">
        <w:rPr>
          <w:rFonts w:ascii="Times New Roman" w:hAnsi="Times New Roman" w:cs="Times New Roman"/>
          <w:sz w:val="24"/>
          <w:szCs w:val="24"/>
        </w:rPr>
        <w:t>по охране труда</w:t>
      </w:r>
      <w:r w:rsidRPr="003E70C8">
        <w:rPr>
          <w:rFonts w:ascii="Times New Roman" w:hAnsi="Times New Roman" w:cs="Times New Roman"/>
          <w:sz w:val="24"/>
          <w:szCs w:val="24"/>
        </w:rPr>
        <w:t>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229"/>
      <w:bookmarkEnd w:id="27"/>
      <w:r w:rsidRPr="003E70C8">
        <w:rPr>
          <w:rFonts w:ascii="Times New Roman" w:hAnsi="Times New Roman" w:cs="Times New Roman"/>
          <w:sz w:val="24"/>
          <w:szCs w:val="24"/>
        </w:rPr>
        <w:t>способностью анализировать, проектировать и осуществлять межличностные, групповые и организационные коммуникации;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5230"/>
      <w:bookmarkEnd w:id="28"/>
      <w:r w:rsidRPr="003E70C8">
        <w:rPr>
          <w:rFonts w:ascii="Times New Roman" w:hAnsi="Times New Roman" w:cs="Times New Roman"/>
          <w:sz w:val="24"/>
          <w:szCs w:val="24"/>
        </w:rPr>
        <w:t>умением общаться четко, сжато, убедительно</w:t>
      </w:r>
      <w:r w:rsidR="00191306">
        <w:rPr>
          <w:rFonts w:ascii="Times New Roman" w:hAnsi="Times New Roman" w:cs="Times New Roman"/>
          <w:sz w:val="24"/>
          <w:szCs w:val="24"/>
        </w:rPr>
        <w:t>,</w:t>
      </w:r>
      <w:r w:rsidRPr="003E70C8">
        <w:rPr>
          <w:rFonts w:ascii="Times New Roman" w:hAnsi="Times New Roman" w:cs="Times New Roman"/>
          <w:sz w:val="24"/>
          <w:szCs w:val="24"/>
        </w:rPr>
        <w:t xml:space="preserve"> выбирая подходящие для аудитории стиль и содержание;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5231"/>
      <w:bookmarkEnd w:id="29"/>
      <w:r w:rsidRPr="003E70C8">
        <w:rPr>
          <w:rFonts w:ascii="Times New Roman" w:hAnsi="Times New Roman" w:cs="Times New Roman"/>
          <w:sz w:val="24"/>
          <w:szCs w:val="24"/>
        </w:rPr>
        <w:t>умением находить основы для сотрудничества с другими органами государственной власти Российской Федерации, органами государственной власти субъектов Российской Федерации, институтами гражданского общества, способностью определять потребности в информации, получать информацию из большого числа источников, оперативно и точно интерпретировать информацию;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5234"/>
      <w:bookmarkEnd w:id="30"/>
      <w:r w:rsidRPr="003E70C8">
        <w:rPr>
          <w:rFonts w:ascii="Times New Roman" w:hAnsi="Times New Roman" w:cs="Times New Roman"/>
          <w:sz w:val="24"/>
          <w:szCs w:val="24"/>
        </w:rPr>
        <w:t xml:space="preserve">способностью выявлять информацию, необходимую для принятия решений, при получении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Pr="003E70C8">
        <w:rPr>
          <w:rFonts w:ascii="Times New Roman" w:hAnsi="Times New Roman" w:cs="Times New Roman"/>
          <w:sz w:val="24"/>
          <w:szCs w:val="24"/>
        </w:rPr>
        <w:t>обратной связи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Pr="003E70C8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5235"/>
      <w:bookmarkEnd w:id="31"/>
      <w:r w:rsidRPr="003E70C8">
        <w:rPr>
          <w:rFonts w:ascii="Times New Roman" w:hAnsi="Times New Roman" w:cs="Times New Roman"/>
          <w:sz w:val="24"/>
          <w:szCs w:val="24"/>
        </w:rPr>
        <w:t>способностью к взаимодействиям в ходе служебной деятельности в соответствии с этическими требованиями к служебному поведению;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5236"/>
      <w:bookmarkEnd w:id="32"/>
      <w:r w:rsidRPr="003E70C8">
        <w:rPr>
          <w:rFonts w:ascii="Times New Roman" w:hAnsi="Times New Roman" w:cs="Times New Roman"/>
          <w:sz w:val="24"/>
          <w:szCs w:val="24"/>
        </w:rPr>
        <w:t>пониманием основных закономерностей и владением базовыми технологиями формирования общественного мнения;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5237"/>
      <w:bookmarkEnd w:id="33"/>
      <w:r w:rsidRPr="003E70C8">
        <w:rPr>
          <w:rFonts w:ascii="Times New Roman" w:hAnsi="Times New Roman" w:cs="Times New Roman"/>
          <w:sz w:val="24"/>
          <w:szCs w:val="24"/>
        </w:rPr>
        <w:t>владением медиативными технологиями, умением организовывать, проводить и оценивать эффективность переговоров и примирительных процедур;</w:t>
      </w:r>
    </w:p>
    <w:bookmarkEnd w:id="34"/>
    <w:p w:rsidR="003E70C8" w:rsidRPr="003E70C8" w:rsidRDefault="003E70C8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C8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деятельность: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5239"/>
      <w:r w:rsidRPr="003E70C8">
        <w:rPr>
          <w:rFonts w:ascii="Times New Roman" w:hAnsi="Times New Roman" w:cs="Times New Roman"/>
          <w:sz w:val="24"/>
          <w:szCs w:val="24"/>
        </w:rPr>
        <w:t>умением выявлять и оценивать проектные возможности в профессиональной деятельности и формулировать проектные цели;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5240"/>
      <w:bookmarkEnd w:id="35"/>
      <w:r w:rsidRPr="003E70C8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5241"/>
      <w:bookmarkEnd w:id="36"/>
      <w:r w:rsidRPr="003E70C8">
        <w:rPr>
          <w:rFonts w:ascii="Times New Roman" w:hAnsi="Times New Roman" w:cs="Times New Roman"/>
          <w:sz w:val="24"/>
          <w:szCs w:val="24"/>
        </w:rPr>
        <w:t>готовностью участвовать в реализации программ организационных изменений;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5242"/>
      <w:bookmarkEnd w:id="37"/>
      <w:r w:rsidRPr="003E70C8">
        <w:rPr>
          <w:rFonts w:ascii="Times New Roman" w:hAnsi="Times New Roman" w:cs="Times New Roman"/>
          <w:sz w:val="24"/>
          <w:szCs w:val="24"/>
        </w:rPr>
        <w:t>способностью разрабатывать проекты социальных изменений;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5243"/>
      <w:bookmarkEnd w:id="38"/>
      <w:r w:rsidRPr="003E70C8">
        <w:rPr>
          <w:rFonts w:ascii="Times New Roman" w:hAnsi="Times New Roman" w:cs="Times New Roman"/>
          <w:sz w:val="24"/>
          <w:szCs w:val="24"/>
        </w:rPr>
        <w:t>наличием навыков разработки проектной документации;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5244"/>
      <w:bookmarkEnd w:id="39"/>
      <w:r w:rsidRPr="003E70C8">
        <w:rPr>
          <w:rFonts w:ascii="Times New Roman" w:hAnsi="Times New Roman" w:cs="Times New Roman"/>
          <w:sz w:val="24"/>
          <w:szCs w:val="24"/>
        </w:rPr>
        <w:t xml:space="preserve">способностью оценивать экономические, социальные, политические условия и последствия (результаты) </w:t>
      </w:r>
      <w:r w:rsidR="000E2270">
        <w:rPr>
          <w:rFonts w:ascii="Times New Roman" w:hAnsi="Times New Roman" w:cs="Times New Roman"/>
          <w:sz w:val="24"/>
          <w:szCs w:val="24"/>
        </w:rPr>
        <w:t>деятельности по охране труда</w:t>
      </w:r>
      <w:r w:rsidRPr="003E70C8">
        <w:rPr>
          <w:rFonts w:ascii="Times New Roman" w:hAnsi="Times New Roman" w:cs="Times New Roman"/>
          <w:sz w:val="24"/>
          <w:szCs w:val="24"/>
        </w:rPr>
        <w:t>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50216"/>
      <w:r w:rsidRPr="003E70C8">
        <w:rPr>
          <w:rFonts w:ascii="Times New Roman" w:hAnsi="Times New Roman" w:cs="Times New Roman"/>
          <w:sz w:val="24"/>
          <w:szCs w:val="24"/>
        </w:rPr>
        <w:t xml:space="preserve">уметь систематизировать и обобщать информацию, готовить предложения по совершенствованию системы </w:t>
      </w:r>
      <w:r w:rsidR="000E2270">
        <w:rPr>
          <w:rFonts w:ascii="Times New Roman" w:hAnsi="Times New Roman" w:cs="Times New Roman"/>
          <w:sz w:val="24"/>
          <w:szCs w:val="24"/>
        </w:rPr>
        <w:t>охраны труда</w:t>
      </w:r>
      <w:r w:rsidRPr="003E70C8">
        <w:rPr>
          <w:rFonts w:ascii="Times New Roman" w:hAnsi="Times New Roman" w:cs="Times New Roman"/>
          <w:sz w:val="24"/>
          <w:szCs w:val="24"/>
        </w:rPr>
        <w:t>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50217"/>
      <w:bookmarkEnd w:id="41"/>
      <w:r w:rsidRPr="003E70C8">
        <w:rPr>
          <w:rFonts w:ascii="Times New Roman" w:hAnsi="Times New Roman" w:cs="Times New Roman"/>
          <w:sz w:val="24"/>
          <w:szCs w:val="24"/>
        </w:rPr>
        <w:t>выдвигать инновационные идеи и нестандартные подходы к их реализации;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50218"/>
      <w:bookmarkEnd w:id="42"/>
      <w:r w:rsidRPr="003E70C8">
        <w:rPr>
          <w:rFonts w:ascii="Times New Roman" w:hAnsi="Times New Roman" w:cs="Times New Roman"/>
          <w:sz w:val="24"/>
          <w:szCs w:val="24"/>
        </w:rPr>
        <w:t>обладать способностью к кооперации в рамках междисциплинарных проектов, работе в смежных областях;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50219"/>
      <w:bookmarkEnd w:id="43"/>
      <w:r w:rsidRPr="003E70C8">
        <w:rPr>
          <w:rFonts w:ascii="Times New Roman" w:hAnsi="Times New Roman" w:cs="Times New Roman"/>
          <w:sz w:val="24"/>
          <w:szCs w:val="24"/>
        </w:rPr>
        <w:t>обладать способностью использовать знание методов и теорий гуманитарных, социальных и экономических наук при осуществлении экспертных и аналитических работ;</w:t>
      </w:r>
    </w:p>
    <w:bookmarkEnd w:id="40"/>
    <w:bookmarkEnd w:id="44"/>
    <w:p w:rsidR="003E70C8" w:rsidRPr="003E70C8" w:rsidRDefault="003E70C8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C8">
        <w:rPr>
          <w:rFonts w:ascii="Times New Roman" w:eastAsia="Times New Roman" w:hAnsi="Times New Roman" w:cs="Times New Roman"/>
          <w:b/>
          <w:sz w:val="24"/>
          <w:szCs w:val="24"/>
        </w:rPr>
        <w:t>вспомогательно-технологическая (исполнительская) деятельность: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5245"/>
      <w:r w:rsidRPr="003E70C8">
        <w:rPr>
          <w:rFonts w:ascii="Times New Roman" w:hAnsi="Times New Roman" w:cs="Times New Roman"/>
          <w:sz w:val="24"/>
          <w:szCs w:val="24"/>
        </w:rPr>
        <w:lastRenderedPageBreak/>
        <w:t>умением вести делопроизводство и участвовать в ведении документооборота;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5246"/>
      <w:bookmarkEnd w:id="45"/>
      <w:r w:rsidRPr="003E70C8">
        <w:rPr>
          <w:rFonts w:ascii="Times New Roman" w:hAnsi="Times New Roman" w:cs="Times New Roman"/>
          <w:sz w:val="24"/>
          <w:szCs w:val="24"/>
        </w:rPr>
        <w:t>способностью осуществлять технологическое обеспечение служебной деятельности специалистов;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5248"/>
      <w:bookmarkEnd w:id="46"/>
      <w:r w:rsidRPr="003E70C8">
        <w:rPr>
          <w:rFonts w:ascii="Times New Roman" w:hAnsi="Times New Roman" w:cs="Times New Roman"/>
          <w:sz w:val="24"/>
          <w:szCs w:val="24"/>
        </w:rPr>
        <w:t>способностью к адекватной оценке поставленных целей и результатов деятельности;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5249"/>
      <w:bookmarkEnd w:id="47"/>
      <w:r w:rsidRPr="003E70C8">
        <w:rPr>
          <w:rFonts w:ascii="Times New Roman" w:hAnsi="Times New Roman" w:cs="Times New Roman"/>
          <w:sz w:val="24"/>
          <w:szCs w:val="24"/>
        </w:rPr>
        <w:t>владением методами самоорганизации рабочего времени, рационального применения ресурсов;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5250"/>
      <w:bookmarkEnd w:id="48"/>
      <w:r w:rsidRPr="003E70C8">
        <w:rPr>
          <w:rFonts w:ascii="Times New Roman" w:hAnsi="Times New Roman" w:cs="Times New Roman"/>
          <w:sz w:val="24"/>
          <w:szCs w:val="24"/>
        </w:rPr>
        <w:t>способностью оценивать свое место в технологии выполнения коллективных задач;</w:t>
      </w:r>
    </w:p>
    <w:bookmarkEnd w:id="49"/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умением эффективно взаимодействовать с другими исполнителями;</w:t>
      </w:r>
    </w:p>
    <w:p w:rsidR="003E70C8" w:rsidRPr="003E70C8" w:rsidRDefault="003E70C8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C8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административно-технологическая деятельность: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5028"/>
      <w:r w:rsidRPr="003E70C8">
        <w:rPr>
          <w:rFonts w:ascii="Times New Roman" w:hAnsi="Times New Roman" w:cs="Times New Roman"/>
          <w:sz w:val="24"/>
          <w:szCs w:val="24"/>
        </w:rPr>
        <w:t>владеть навыками использования инструментов экономической политики;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5029"/>
      <w:bookmarkEnd w:id="50"/>
      <w:r w:rsidRPr="003E70C8">
        <w:rPr>
          <w:rFonts w:ascii="Times New Roman" w:hAnsi="Times New Roman" w:cs="Times New Roman"/>
          <w:sz w:val="24"/>
          <w:szCs w:val="24"/>
        </w:rPr>
        <w:t>уметь вырабатывать решения, учитывающие правовую и нормативную базу;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50211"/>
      <w:bookmarkEnd w:id="51"/>
      <w:r w:rsidRPr="003E70C8">
        <w:rPr>
          <w:rFonts w:ascii="Times New Roman" w:hAnsi="Times New Roman" w:cs="Times New Roman"/>
          <w:sz w:val="24"/>
          <w:szCs w:val="24"/>
        </w:rPr>
        <w:t>владеть современными методами диагностики, анализа и решения проблем, а также методами принятия решений и их реализации на практике;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50212"/>
      <w:bookmarkEnd w:id="52"/>
      <w:r w:rsidRPr="003E70C8">
        <w:rPr>
          <w:rFonts w:ascii="Times New Roman" w:hAnsi="Times New Roman" w:cs="Times New Roman"/>
          <w:sz w:val="24"/>
          <w:szCs w:val="24"/>
        </w:rPr>
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деятельности;</w:t>
      </w:r>
    </w:p>
    <w:bookmarkEnd w:id="53"/>
    <w:p w:rsidR="003E70C8" w:rsidRPr="003E70C8" w:rsidRDefault="003E70C8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C8">
        <w:rPr>
          <w:rFonts w:ascii="Times New Roman" w:eastAsia="Times New Roman" w:hAnsi="Times New Roman" w:cs="Times New Roman"/>
          <w:b/>
          <w:sz w:val="24"/>
          <w:szCs w:val="24"/>
        </w:rPr>
        <w:t>консультационная и информационно-аналитическая: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50213"/>
      <w:r w:rsidRPr="003E70C8">
        <w:rPr>
          <w:rFonts w:ascii="Times New Roman" w:hAnsi="Times New Roman" w:cs="Times New Roman"/>
          <w:sz w:val="24"/>
          <w:szCs w:val="24"/>
        </w:rPr>
        <w:t>способность осуществлять верификацию и структуризацию информации, получаемой из разных источников;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50214"/>
      <w:bookmarkEnd w:id="54"/>
      <w:r w:rsidRPr="003E70C8">
        <w:rPr>
          <w:rFonts w:ascii="Times New Roman" w:hAnsi="Times New Roman" w:cs="Times New Roman"/>
          <w:sz w:val="24"/>
          <w:szCs w:val="24"/>
        </w:rPr>
        <w:t>уметь использовать информационные технологии для решения различных исследовательских и административных задач;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50215"/>
      <w:bookmarkEnd w:id="55"/>
      <w:r w:rsidRPr="003E70C8">
        <w:rPr>
          <w:rFonts w:ascii="Times New Roman" w:hAnsi="Times New Roman" w:cs="Times New Roman"/>
          <w:sz w:val="24"/>
          <w:szCs w:val="24"/>
        </w:rPr>
        <w:t>критически оценивать информацию и конструктивно принимать решение на основе анализа и синтеза;</w:t>
      </w:r>
    </w:p>
    <w:bookmarkEnd w:id="56"/>
    <w:p w:rsidR="003E70C8" w:rsidRPr="003E70C8" w:rsidRDefault="003E70C8" w:rsidP="0023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C8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и педагогическая: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50220"/>
      <w:r w:rsidRPr="003E70C8">
        <w:rPr>
          <w:rFonts w:ascii="Times New Roman" w:hAnsi="Times New Roman" w:cs="Times New Roman"/>
          <w:sz w:val="24"/>
          <w:szCs w:val="24"/>
        </w:rPr>
        <w:t>владение методами и специализированными средствами для аналитической работы и научных исследований;</w:t>
      </w:r>
    </w:p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50221"/>
      <w:bookmarkEnd w:id="57"/>
      <w:r w:rsidRPr="003E70C8">
        <w:rPr>
          <w:rFonts w:ascii="Times New Roman" w:hAnsi="Times New Roman" w:cs="Times New Roman"/>
          <w:sz w:val="24"/>
          <w:szCs w:val="24"/>
        </w:rPr>
        <w:t>владеть методикой анализа экономики общественного сектора, макроэкономическими подходами к объяснению функций и деятельности государства;</w:t>
      </w:r>
    </w:p>
    <w:bookmarkEnd w:id="58"/>
    <w:p w:rsidR="003E70C8" w:rsidRPr="003E70C8" w:rsidRDefault="003E70C8" w:rsidP="0023099C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0C8">
        <w:rPr>
          <w:rFonts w:ascii="Times New Roman" w:hAnsi="Times New Roman" w:cs="Times New Roman"/>
          <w:sz w:val="24"/>
          <w:szCs w:val="24"/>
        </w:rPr>
        <w:t>владеть методами и инструментальными средствами, способствующими интенсификации познавательной деятельности.</w:t>
      </w:r>
    </w:p>
    <w:p w:rsidR="00AE7DBF" w:rsidRDefault="003E70C8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0C8">
        <w:rPr>
          <w:rFonts w:ascii="Times New Roman" w:eastAsia="Times New Roman" w:hAnsi="Times New Roman" w:cs="Times New Roman"/>
          <w:sz w:val="24"/>
          <w:szCs w:val="24"/>
        </w:rPr>
        <w:t xml:space="preserve">Конкретные общекультурные и профессиональные компетенции, качественное изменение которых осуществляется в результате обучения, и их характеристика определяются ФОНДОМ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70C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70C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E70C8" w:rsidRPr="008A706D" w:rsidRDefault="003E70C8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23099C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23099C" w:rsidRPr="0023099C" w:rsidRDefault="0023099C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9C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23099C" w:rsidRPr="0023099C" w:rsidRDefault="0023099C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9C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4A56E5" w:rsidRDefault="00383AF1" w:rsidP="0023099C">
      <w:pPr>
        <w:pStyle w:val="a9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23099C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lastRenderedPageBreak/>
        <w:t>Должен знать:</w:t>
      </w:r>
    </w:p>
    <w:p w:rsidR="00EE5216" w:rsidRPr="00B8510C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0C">
        <w:rPr>
          <w:rFonts w:ascii="Times New Roman" w:eastAsia="Times New Roman" w:hAnsi="Times New Roman" w:cs="Times New Roman"/>
          <w:sz w:val="24"/>
          <w:szCs w:val="24"/>
        </w:rPr>
        <w:t>Общее понятие о трудовой деятельности человека. Труд как источник существования общества и индивида. Разделение труда и наемный труд. Двойственный характер труда: труд как процесс преобразования материального мира и труд как социальное отношение.</w:t>
      </w:r>
    </w:p>
    <w:p w:rsidR="00EE5216" w:rsidRPr="00B8510C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0C">
        <w:rPr>
          <w:rFonts w:ascii="Times New Roman" w:eastAsia="Times New Roman" w:hAnsi="Times New Roman" w:cs="Times New Roman"/>
          <w:sz w:val="24"/>
          <w:szCs w:val="24"/>
        </w:rPr>
        <w:t>Общие сведения об организме человека и его взаимодействии с окружающей средой. Понятие гомеостазиса, стресса, адаптации и дезадаптации. Медицинский подход к определению понятий здоровья, болезни, травмы, смерти.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0C">
        <w:rPr>
          <w:rFonts w:ascii="Times New Roman" w:eastAsia="Times New Roman" w:hAnsi="Times New Roman" w:cs="Times New Roman"/>
          <w:sz w:val="24"/>
          <w:szCs w:val="24"/>
        </w:rPr>
        <w:t>Условия труда: производственная среда, организация труда. Основные опасные и вредные производственные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 факторы. Концепция порогового воздействия вредных факторов. Понятие о предельно допустимой концентрации, предельно допустимом уровне и предельно допустимом заражении. Тяжесть и напряженность трудового процесса. Оптимальные и допустимые условия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Социально-юридический подход к определению производственной травмы и профессиональной болезни. Потеря трудоспособности и возможности существования как социальная опасность и для индивида, и для общества. Смерть работника как потеря возможности социально адаптированного существования его иждивенцев.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Безопасность простого процесса труда. Опасности и риски. Оценка риска.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Основные принципы обеспечения безопасности: совершенствование технологических процессов и оборудования, борьба с источниками опасностей, борьба с опасностями на путях их распространения. Средства индивидуальной защиты.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труда, производства и человека. Взаимосвязь между экономической, технологической, экологической и эргономической безопасностью.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Охрана труда как социальные отношения. Понятие об охране труда как системе междисциплинарных мероприятий. Терминология охраны труда. Основная задача охраны труда - предотвращение производственных травм и профессиональных заболеваний.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Экономическая эффективность мероприятий по безопасности труда и производства и охране труда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трудового права. Международные трудовые нормы Международной организации труда. Требования </w:t>
      </w:r>
      <w:hyperlink r:id="rId8" w:history="1">
        <w:r w:rsidRPr="00415BBB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к труду как социальному отношению. Право на свободный труд. Понятие принудительного труда. Запрет принудительного труда.</w:t>
      </w:r>
    </w:p>
    <w:p w:rsidR="00EE5216" w:rsidRPr="00415BBB" w:rsidRDefault="00781272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E5216" w:rsidRPr="00415BBB">
          <w:rPr>
            <w:rFonts w:ascii="Times New Roman" w:eastAsia="Times New Roman" w:hAnsi="Times New Roman" w:cs="Times New Roman"/>
            <w:sz w:val="24"/>
            <w:szCs w:val="24"/>
          </w:rPr>
          <w:t>Трудовой кодекс</w:t>
        </w:r>
      </w:hyperlink>
      <w:r w:rsidR="00EE5216" w:rsidRPr="00415BB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Трудовой договор и его отличие от договора гражданско-правового характера. Работники и работодатели. Объединения работников и объединения работодателей.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трудовой договор и его содержание. Прием на работу и увольнение с работы. Рабочее время и время отдыха. Заработная плата. Трудовая дисциплина. Права, обязанности и ответственность сторон индивидуального трудового договора </w:t>
      </w:r>
      <w:r w:rsidR="002309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 работника и работодателя.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Особенности регулирования труда женщин и молодежи в возрасте до 18 лет. Нормы предельно допустимых нагрузок. Гарантии и компенсации.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Коллективный договор. Социальное партнерство. Трипартизм - условие социального мира в условиях рыночной экономики. Разрешение разногласий. Ответственность сторон социального партнерства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Правовые основы охраны труда. Государственные нормативные требования по охране труда. Технические регламенты, стандарты, СанПиНы, СНиПы, СП, ПОТ, ПБ, РД, МУ и другие документы.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основы охраны труда. Понятие предотвращенного ущерба. Риски и их минимизация. Страхование рисков. Компенсации за тяжелые, вредные и опасные 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труда. Общие принципы возмещения вреда пострадавшему. Обязательное социальное страхование от несчастных случаев на производстве и профессиональных заболеваний.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Организационные основы охраны труда на корпоративном уровне. Работодатель и его должностные лица. Работники и их доверенные лица в сфере охраны труда. Организация социального партнерства по охране труда и общественного контроля на корпоративном уровне.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Инженерно-технические основы охраны труда. Индивидуальность восприятия. Медицинское наблюдение за здоровьем человека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Общие понятия современной теории систем управления (качеством, охраной окружающей среды, охраной труда, промышленной безопасностью).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Руководство МОТ-СУОТ 2001, OHSAS 18001-1996, ГОСТ Р 12.0.006-2002 о системах управления охраной труда в организациях.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Примерная структура и содержание основных документов системы управления охраны труда (СУОТ). Политика организации в сфере охраны труда. Цели и задачи корпоративного управления охраной труда. Идентификация и оценка рисков. Организационные структуры и ответственность персонала. Обучение, осведомленность и компетентность персонала. Взаимосвязи, взаимодействие и информация. Документация и управление документацией. Готовность к действиям в условиях аварийных ситуаций. Взаимодействие с подрядчиками. Контроль: мониторинг и измерения основных показателей. Отчетные данные и их анализ. Аудит функционирования СУОТ. Анализ эффективности СУОТ со стороны руководства. Проведение корректирующих мероприятий. Процедуры непрерывного совершенствования деятельности по охране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Планирование и финансирование мероприятий по охране труда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Управление охраной труда в Российской Федерации. Федеральный (общегосударственный), региональный (Ленинградской области), муниципальный (органа местного самоуправления) и корпоративный (работодателя) уровни и органы управления охраной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Отраслевое управление.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и контроль за охраной труда и безопасностью производственной деятельности. Государственные инспекции. Государственный инспектор и его права.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Государственная экспертиза условий труда и ее функции.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контроля в лице технических инспекций профессиональных союзов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Обязанности работодателя по обеспечению государственных требований охраны труда. 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Служба (специалист) охраны труда организации и ее (его) функции.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Планирование работ по охране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Коллективный договор. Соглашение по охране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Организация внутрифирменного (многоступенчатого) контроля.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Организация рассмотрения вопросов охраны труда руководителями.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Организация целевых и комплексных проверок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порядок их взаимодействия с руководителями и специалистами организации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Получение и закрепление профессионально необходимых знаний, умений и навыков как основная мера предупреждения производственного травматизма и профессиональной заболеваемости. Непрерывное обучение требованиям безопасности и охране труда. Методы обучения взрослых.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Организация проверки знаний требований охраны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Виды и содержание инструктажей работников по охране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 по охране труда и промышленной безопасности.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Пропаганда культуры охраны труда в организации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Сфера применения средств индивидуальной защиты.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Классификация средств индивидуальной защиты и их характеристики.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Порядок обеспечения работников средствами индивидуальной защиты.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Организация правильного использования средств индивидуальной защиты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Основные виды средств коллективной защиты.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Основные организационные приемы предотвращения травматизма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Основные причины профессиональной заболеваемости. Понятие о производственно обусловленной заболеваемости. Виды наиболее распространенных профессиональных заболеваний.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Превентивные мероприятия по профилактике профессиональных заболеваний. Выдача молока и лечебно-профилактического питания.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Профессиональная пригодность и профотбор. Предварительные (при приеме на работу) и периодические медицинские осмотры.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Санитарно-бытовое и лечебно-профилактическое обслуживание работников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Человеческий фактор. Психологические (личностные) причины травматизма. Понятие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t>культура охраны труда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t>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Вовлечение работников в управление охраной труда. Организация ступенчатого административно-общественного контроля.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работников по вопросам охраны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Организация Дня охраны труда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Цели, задачи и порядок проведения аттестации рабочих мест.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Заполнение карты рабочего места. Аналогичные рабочие места. Аттестованные, неаттестованные и условно аттестованные рабочие места.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Заполнение протокола по травмобезопасности.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Подведение итогов, анализ и планирование мероприятий.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Использование результатов аттестации рабочих мест по условиям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Роль и функции государственной экспертизы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Цели, задачи и порядок сертификации работ по охране труда в организации. Основные положения системы сертификации работ по охране труда в организации.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Перечень необходимой документации по охране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Отчетность и формы отчетных документов по охране труда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Опасность производственных объектов. Риск как описание опасности. Идентификация опасностей и оценка риска. Безопасность и надежность технических систем. Человеческий фактор. Техногенный и социально приемлемый риски. Управление рисками.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Виды электротравм. Поражающее действие электрического тока. Пороговые ощутимый, неотпускающий и фибрилляционный токи. Поражающие факторы электрического тока.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Напряжение прикосновения. Основные виды защиты от поражения электрическим током.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Организация работ и требования к персоналу для работы с электроустановками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Понятие о горении, пожаре, опасных факторах пожара и взрыва. Организация системы противопожарной защиты.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</w:t>
      </w:r>
      <w:proofErr w:type="gramStart"/>
      <w:r w:rsidRPr="00415BBB">
        <w:rPr>
          <w:rFonts w:ascii="Times New Roman" w:eastAsia="Times New Roman" w:hAnsi="Times New Roman" w:cs="Times New Roman"/>
          <w:sz w:val="24"/>
          <w:szCs w:val="24"/>
        </w:rPr>
        <w:t>пожара</w:t>
      </w:r>
      <w:proofErr w:type="gramEnd"/>
      <w:r w:rsidRPr="00415BBB">
        <w:rPr>
          <w:rFonts w:ascii="Times New Roman" w:eastAsia="Times New Roman" w:hAnsi="Times New Roman" w:cs="Times New Roman"/>
          <w:sz w:val="24"/>
          <w:szCs w:val="24"/>
        </w:rPr>
        <w:t xml:space="preserve"> и ликвидация последствий загорания.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Средства оповещения и тушения пожаров. Эвакуация людей при пожаре.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Действия должностных лиц работодателя при ликвидации пожара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Понятие об опасных производственных объектах. Федеральное законодательство в сфере промышленной безопасности. Основные понятия и термины безопасности. Авария и инцидент.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Основные мероприятия по обеспечению безопасности сосудов под давлением, подъемных механизмов, газового хозяйства и холодильной техники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Перечень работ с повышенной опасностью.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Порядок оформления допуска к работе с повышенной опасностью.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для отдельных видов работ с повышенной опасностью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Понятия вреда, возмещения вреда и причинителя вреда в гражданском праве. Третьи лица. Ответственность юридического лица или гражданина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Цель и сущность социального страхования. Страховые тарифы и их дифференциация. Классы профессионального риска. Понятие о застрахованном, страхователе и страховщике.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Обязанности страхователя-работодателя, застрахованного работника и страховщика.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Порядок возмещения вреда пострадавшим на производстве.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Потеря трудоспособности. Реабилитационные мероприятия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Виды и квалификация несчастных случаев. Порядок передачи информации о произошедших несчастных случаях. Первоочередные меры, принимаемые в связи с несчастными случаями. Формирование комиссии по расследованию.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Порядок расследования обстоятельств и причин возникновения профессионального заболевания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Рекомендации по оказанию первой помощи. Демонстрация приемов.</w:t>
      </w:r>
    </w:p>
    <w:p w:rsidR="00EE5216" w:rsidRPr="00415BBB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Требования к персоналу при оказании первой помощи</w:t>
      </w:r>
      <w:r w:rsidR="00415B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1272" w:rsidRPr="005F01F3" w:rsidRDefault="00781272" w:rsidP="00781272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781272" w:rsidRDefault="00781272" w:rsidP="0078127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272" w:rsidRDefault="00781272" w:rsidP="0078127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781272" w:rsidRDefault="00781272" w:rsidP="0078127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781272" w:rsidRDefault="00781272" w:rsidP="0078127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781272" w:rsidRDefault="00781272" w:rsidP="0078127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781272" w:rsidRDefault="00781272" w:rsidP="0078127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272" w:rsidRDefault="00781272" w:rsidP="0078127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272" w:rsidRDefault="00781272" w:rsidP="0078127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781272" w:rsidRDefault="00781272" w:rsidP="0078127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781272" w:rsidRDefault="00781272" w:rsidP="0078127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781272" w:rsidRPr="00C73841" w:rsidRDefault="00781272" w:rsidP="0078127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781272" w:rsidRPr="0046545C" w:rsidRDefault="00781272" w:rsidP="0078127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272" w:rsidRPr="004E5080" w:rsidRDefault="00781272" w:rsidP="00781272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781272" w:rsidRDefault="00781272" w:rsidP="00781272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272" w:rsidRDefault="00781272" w:rsidP="00781272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GoBack"/>
      <w:bookmarkEnd w:id="59"/>
    </w:p>
    <w:p w:rsidR="00252740" w:rsidRPr="004E5080" w:rsidRDefault="004E5080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23099C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230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Профессиональный цикл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Трудовая деятельность человека и ее опасности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Основные принципы обеспечения безопасности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Трудовое право и его основные положения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Основы охраны труда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Понятие о системах управления охраной труда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Государственное управление охраной труда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Обязанности работодателя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Обязанности работников по соблюдению охраны труда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Обучение работников требованиям охраны труда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Обеспечение работников и использование ими средств индивидуальной защиты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Предупреждение производственного травматизма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Предупреждение профессиональных заболеваний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Управление внутренней мотивацией работников на безопасный труд и соблюдение требований охраны труда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Аттестация рабочих мест по условиям труда. Государственная экспертиза условий труда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Сертификация работ по охране труда в организации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Документирование в сфере охраны труда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Техническое обеспечение безопасности зданий и сооружений, оборудования и инструмента, технологических процессов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Обеспечение электробезопасности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Обеспечение промышленной безопасности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Безопасность производства работ с повышенной опасностью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Общие правовые принципы возмещения причиненного вреда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Порядок расследования и учета несчастных случаев на производстве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Порядок расследования и учета профессиональных заболеваний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216" w:rsidRPr="00EE5576" w:rsidRDefault="00EE521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76">
        <w:rPr>
          <w:rFonts w:ascii="Times New Roman" w:eastAsia="Times New Roman" w:hAnsi="Times New Roman" w:cs="Times New Roman"/>
          <w:sz w:val="24"/>
          <w:szCs w:val="24"/>
        </w:rPr>
        <w:t>Оказание первой помощи пострадавшим на производстве</w:t>
      </w:r>
      <w:r w:rsidR="00EE5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23099C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23099C" w:rsidRDefault="007735B2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2309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99C" w:rsidRDefault="007735B2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2309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99C" w:rsidRDefault="007735B2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309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99C" w:rsidRDefault="007735B2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309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99C" w:rsidRDefault="007735B2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2309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230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3099C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23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3099C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3099C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23099C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3099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23099C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8510C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8510C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230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23099C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3099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309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 w:rsidSect="0023099C">
      <w:headerReference w:type="default" r:id="rId1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BB" w:rsidRDefault="00415BBB" w:rsidP="002B3A07">
      <w:pPr>
        <w:spacing w:after="0" w:line="240" w:lineRule="auto"/>
      </w:pPr>
      <w:r>
        <w:separator/>
      </w:r>
    </w:p>
  </w:endnote>
  <w:endnote w:type="continuationSeparator" w:id="0">
    <w:p w:rsidR="00415BBB" w:rsidRDefault="00415BBB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BB" w:rsidRDefault="00415BBB" w:rsidP="002B3A07">
      <w:pPr>
        <w:spacing w:after="0" w:line="240" w:lineRule="auto"/>
      </w:pPr>
      <w:r>
        <w:separator/>
      </w:r>
    </w:p>
  </w:footnote>
  <w:footnote w:type="continuationSeparator" w:id="0">
    <w:p w:rsidR="00415BBB" w:rsidRDefault="00415BBB" w:rsidP="002B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BB" w:rsidRDefault="00415B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311F"/>
    <w:rsid w:val="00034048"/>
    <w:rsid w:val="00035AB9"/>
    <w:rsid w:val="00035F0C"/>
    <w:rsid w:val="000624F3"/>
    <w:rsid w:val="00077B83"/>
    <w:rsid w:val="00081CDE"/>
    <w:rsid w:val="000D6CC6"/>
    <w:rsid w:val="000E2270"/>
    <w:rsid w:val="000F136B"/>
    <w:rsid w:val="0011032F"/>
    <w:rsid w:val="0011206E"/>
    <w:rsid w:val="0012092F"/>
    <w:rsid w:val="0013573D"/>
    <w:rsid w:val="0014781A"/>
    <w:rsid w:val="00150E39"/>
    <w:rsid w:val="00162C72"/>
    <w:rsid w:val="00174829"/>
    <w:rsid w:val="0018243C"/>
    <w:rsid w:val="001863B2"/>
    <w:rsid w:val="00191306"/>
    <w:rsid w:val="001A54F6"/>
    <w:rsid w:val="001A7019"/>
    <w:rsid w:val="001C591F"/>
    <w:rsid w:val="001C599E"/>
    <w:rsid w:val="001F6010"/>
    <w:rsid w:val="00202F46"/>
    <w:rsid w:val="00220F38"/>
    <w:rsid w:val="0023099C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2F58AF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3E63DB"/>
    <w:rsid w:val="003E70C8"/>
    <w:rsid w:val="0040417C"/>
    <w:rsid w:val="00407B8F"/>
    <w:rsid w:val="004124E0"/>
    <w:rsid w:val="00415BBB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4F546E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530FF"/>
    <w:rsid w:val="0066481C"/>
    <w:rsid w:val="00670D4D"/>
    <w:rsid w:val="00673E72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1272"/>
    <w:rsid w:val="00784A72"/>
    <w:rsid w:val="007935A6"/>
    <w:rsid w:val="007B7B7D"/>
    <w:rsid w:val="007D3640"/>
    <w:rsid w:val="007D7FA9"/>
    <w:rsid w:val="007E3C79"/>
    <w:rsid w:val="007E699C"/>
    <w:rsid w:val="007F48B8"/>
    <w:rsid w:val="00824459"/>
    <w:rsid w:val="00825F51"/>
    <w:rsid w:val="00836111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7A7"/>
    <w:rsid w:val="00A4494D"/>
    <w:rsid w:val="00A50C5E"/>
    <w:rsid w:val="00A74380"/>
    <w:rsid w:val="00A96404"/>
    <w:rsid w:val="00AA7CB2"/>
    <w:rsid w:val="00AB0C98"/>
    <w:rsid w:val="00AB3B9E"/>
    <w:rsid w:val="00AC0B16"/>
    <w:rsid w:val="00AE792B"/>
    <w:rsid w:val="00AE7DBF"/>
    <w:rsid w:val="00B12244"/>
    <w:rsid w:val="00B21714"/>
    <w:rsid w:val="00B676E5"/>
    <w:rsid w:val="00B8510C"/>
    <w:rsid w:val="00BE78DB"/>
    <w:rsid w:val="00C159EB"/>
    <w:rsid w:val="00C4562A"/>
    <w:rsid w:val="00C74D3B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E5216"/>
    <w:rsid w:val="00EE5576"/>
    <w:rsid w:val="00EF3099"/>
    <w:rsid w:val="00F055C2"/>
    <w:rsid w:val="00F13600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1575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03311F"/>
    <w:pPr>
      <w:keepNext/>
      <w:widowControl w:val="0"/>
      <w:tabs>
        <w:tab w:val="num" w:pos="432"/>
      </w:tabs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11F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11F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Mangal"/>
      <w:b/>
      <w:bCs/>
      <w:sz w:val="26"/>
      <w:szCs w:val="23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11F"/>
    <w:pPr>
      <w:keepNext/>
      <w:widowControl w:val="0"/>
      <w:spacing w:before="240" w:after="60" w:line="240" w:lineRule="auto"/>
      <w:outlineLvl w:val="3"/>
    </w:pPr>
    <w:rPr>
      <w:rFonts w:eastAsia="Times New Roman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11F"/>
    <w:pPr>
      <w:keepNext/>
      <w:keepLines/>
      <w:suppressAutoHyphens w:val="0"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kern w:val="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11F"/>
    <w:pPr>
      <w:keepNext/>
      <w:keepLines/>
      <w:suppressAutoHyphens w:val="0"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2B3A07"/>
  </w:style>
  <w:style w:type="paragraph" w:styleId="a7">
    <w:name w:val="footer"/>
    <w:basedOn w:val="a"/>
    <w:link w:val="a8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2B3A07"/>
  </w:style>
  <w:style w:type="paragraph" w:styleId="a9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2">
    <w:name w:val="Абзац списка1"/>
    <w:basedOn w:val="a"/>
    <w:rsid w:val="006D0A54"/>
    <w:pPr>
      <w:spacing w:line="252" w:lineRule="auto"/>
      <w:ind w:left="720"/>
    </w:pPr>
  </w:style>
  <w:style w:type="paragraph" w:styleId="a0">
    <w:name w:val="Body Text"/>
    <w:basedOn w:val="a"/>
    <w:link w:val="ac"/>
    <w:uiPriority w:val="99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1"/>
    <w:link w:val="a0"/>
    <w:uiPriority w:val="99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blk">
    <w:name w:val="blk"/>
    <w:basedOn w:val="a1"/>
    <w:rsid w:val="00220F38"/>
  </w:style>
  <w:style w:type="character" w:customStyle="1" w:styleId="10">
    <w:name w:val="Заголовок 1 Знак"/>
    <w:basedOn w:val="a1"/>
    <w:link w:val="1"/>
    <w:uiPriority w:val="9"/>
    <w:rsid w:val="0003311F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03311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03311F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03311F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03311F"/>
    <w:rPr>
      <w:rFonts w:ascii="Calibri Light" w:eastAsia="Times New Roman" w:hAnsi="Calibri Light" w:cs="Times New Roman"/>
      <w:color w:val="2E74B5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3311F"/>
    <w:rPr>
      <w:rFonts w:ascii="Calibri Light" w:eastAsia="Times New Roman" w:hAnsi="Calibri Light" w:cs="Times New Roman"/>
      <w:color w:val="1F4D78"/>
      <w:lang w:eastAsia="ru-RU"/>
    </w:rPr>
  </w:style>
  <w:style w:type="paragraph" w:customStyle="1" w:styleId="ConsPlusTitle">
    <w:name w:val="ConsPlusTitle"/>
    <w:uiPriority w:val="99"/>
    <w:rsid w:val="00033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38227255608E5B4007FF452B54DE37C71155AB3DD50D91B2C99N1z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338227255608E5B4007FF452B54DE37F7A1357B98A07DB4A79971B290239E10E49B16D3BB687F0N4z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4C64-A619-49D6-88DE-A6E06578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20</Pages>
  <Words>8160</Words>
  <Characters>46515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167</cp:revision>
  <cp:lastPrinted>2014-02-26T10:46:00Z</cp:lastPrinted>
  <dcterms:created xsi:type="dcterms:W3CDTF">2014-02-25T08:58:00Z</dcterms:created>
  <dcterms:modified xsi:type="dcterms:W3CDTF">2014-09-25T09:03:00Z</dcterms:modified>
</cp:coreProperties>
</file>