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E883AF" w14:textId="5BE73B37" w:rsidR="00C2245E" w:rsidRPr="006B168F" w:rsidRDefault="006B168F" w:rsidP="006B168F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D9D9D9" w:themeColor="background1" w:themeShade="D9"/>
          <w:sz w:val="24"/>
          <w:szCs w:val="24"/>
          <w:lang w:eastAsia="ru-RU"/>
        </w:rPr>
      </w:pPr>
      <w:r w:rsidRPr="006B168F">
        <w:rPr>
          <w:rFonts w:ascii="Times New Roman" w:eastAsia="Times New Roman" w:hAnsi="Times New Roman" w:cs="Times New Roman"/>
          <w:color w:val="D9D9D9" w:themeColor="background1" w:themeShade="D9"/>
          <w:sz w:val="24"/>
          <w:szCs w:val="24"/>
          <w:lang w:eastAsia="ru-RU"/>
        </w:rPr>
        <w:t>Техническое задание на разработку проекта стандарта проведения публичных слушаний</w:t>
      </w:r>
    </w:p>
    <w:tbl>
      <w:tblPr>
        <w:tblW w:w="10348" w:type="dxa"/>
        <w:tblInd w:w="108" w:type="dxa"/>
        <w:tblLook w:val="00A0" w:firstRow="1" w:lastRow="0" w:firstColumn="1" w:lastColumn="0" w:noHBand="0" w:noVBand="0"/>
      </w:tblPr>
      <w:tblGrid>
        <w:gridCol w:w="1595"/>
        <w:gridCol w:w="1595"/>
        <w:gridCol w:w="504"/>
        <w:gridCol w:w="720"/>
        <w:gridCol w:w="371"/>
        <w:gridCol w:w="1595"/>
        <w:gridCol w:w="3968"/>
      </w:tblGrid>
      <w:tr w:rsidR="001C22E9" w:rsidRPr="001C22E9" w14:paraId="0A2A3A7B" w14:textId="77777777" w:rsidTr="00263D81">
        <w:tc>
          <w:tcPr>
            <w:tcW w:w="1595" w:type="dxa"/>
          </w:tcPr>
          <w:p w14:paraId="31333C57" w14:textId="77777777" w:rsidR="00C2245E" w:rsidRPr="001C22E9" w:rsidRDefault="00C2245E" w:rsidP="006B168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595" w:type="dxa"/>
          </w:tcPr>
          <w:p w14:paraId="159EAB54" w14:textId="77777777" w:rsidR="00C2245E" w:rsidRPr="001C22E9" w:rsidRDefault="00C2245E" w:rsidP="006B168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04" w:type="dxa"/>
          </w:tcPr>
          <w:p w14:paraId="031F6134" w14:textId="77777777" w:rsidR="00C2245E" w:rsidRPr="001C22E9" w:rsidRDefault="00C2245E" w:rsidP="006B168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720" w:type="dxa"/>
          </w:tcPr>
          <w:p w14:paraId="65E0B765" w14:textId="77777777" w:rsidR="00C2245E" w:rsidRPr="001C22E9" w:rsidRDefault="00C2245E" w:rsidP="006B168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934" w:type="dxa"/>
            <w:gridSpan w:val="3"/>
          </w:tcPr>
          <w:p w14:paraId="78E87DAC" w14:textId="77777777" w:rsidR="00C2245E" w:rsidRPr="001C22E9" w:rsidRDefault="00C2245E" w:rsidP="006B1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2E9" w:rsidRPr="001C22E9" w14:paraId="02175E31" w14:textId="77777777" w:rsidTr="00263D81">
        <w:tc>
          <w:tcPr>
            <w:tcW w:w="10348" w:type="dxa"/>
            <w:gridSpan w:val="7"/>
          </w:tcPr>
          <w:p w14:paraId="60FA16ED" w14:textId="77777777" w:rsidR="00BC0624" w:rsidRPr="00BC0624" w:rsidRDefault="00BC0624" w:rsidP="006B1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06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Техническое задание </w:t>
            </w:r>
          </w:p>
          <w:p w14:paraId="11123211" w14:textId="754E76AF" w:rsidR="00C2245E" w:rsidRPr="001C22E9" w:rsidRDefault="00BC0624" w:rsidP="006B16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C06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разработку проекта стандарта проведения публичных слушаний</w:t>
            </w:r>
          </w:p>
        </w:tc>
      </w:tr>
      <w:tr w:rsidR="001C22E9" w:rsidRPr="001C22E9" w14:paraId="1F61341B" w14:textId="77777777" w:rsidTr="00263D81">
        <w:tc>
          <w:tcPr>
            <w:tcW w:w="1595" w:type="dxa"/>
          </w:tcPr>
          <w:p w14:paraId="55853120" w14:textId="77777777" w:rsidR="00C2245E" w:rsidRPr="001C22E9" w:rsidRDefault="00C2245E" w:rsidP="006B168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595" w:type="dxa"/>
          </w:tcPr>
          <w:p w14:paraId="71BA82B9" w14:textId="77777777" w:rsidR="00C2245E" w:rsidRPr="001C22E9" w:rsidRDefault="00C2245E" w:rsidP="006B168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595" w:type="dxa"/>
            <w:gridSpan w:val="3"/>
          </w:tcPr>
          <w:p w14:paraId="1B35EBD8" w14:textId="77777777" w:rsidR="00C2245E" w:rsidRPr="001C22E9" w:rsidRDefault="00C2245E" w:rsidP="006B168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595" w:type="dxa"/>
          </w:tcPr>
          <w:p w14:paraId="7EA58206" w14:textId="77777777" w:rsidR="00C2245E" w:rsidRPr="001C22E9" w:rsidRDefault="00C2245E" w:rsidP="006B168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968" w:type="dxa"/>
          </w:tcPr>
          <w:p w14:paraId="2E7A281A" w14:textId="77777777" w:rsidR="00C2245E" w:rsidRPr="001C22E9" w:rsidRDefault="00C2245E" w:rsidP="006B1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F18AE4C" w14:textId="77777777" w:rsidR="00637B30" w:rsidRPr="006B168F" w:rsidRDefault="00637B30" w:rsidP="006B1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2277ED" w14:textId="77777777" w:rsidR="006B168F" w:rsidRPr="006B168F" w:rsidRDefault="006B168F" w:rsidP="00265863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B168F">
        <w:rPr>
          <w:rFonts w:ascii="Times New Roman" w:hAnsi="Times New Roman" w:cs="Times New Roman"/>
          <w:b/>
          <w:sz w:val="24"/>
          <w:szCs w:val="24"/>
        </w:rPr>
        <w:t>Требования к содержанию Стандарта проведения публичных слушаний</w:t>
      </w:r>
    </w:p>
    <w:p w14:paraId="793603F6" w14:textId="2FDDF862" w:rsidR="006B168F" w:rsidRPr="006B168F" w:rsidRDefault="006B168F" w:rsidP="00625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68F">
        <w:rPr>
          <w:rFonts w:ascii="Times New Roman" w:hAnsi="Times New Roman" w:cs="Times New Roman"/>
          <w:sz w:val="24"/>
          <w:szCs w:val="24"/>
        </w:rPr>
        <w:t xml:space="preserve">Стандарт проведения публичных слушаний </w:t>
      </w:r>
      <w:r w:rsidR="00625452" w:rsidRPr="00625452">
        <w:rPr>
          <w:rFonts w:ascii="Times New Roman" w:hAnsi="Times New Roman"/>
          <w:sz w:val="24"/>
          <w:szCs w:val="24"/>
        </w:rPr>
        <w:t xml:space="preserve">(далее – СППС) </w:t>
      </w:r>
      <w:r w:rsidRPr="006B168F">
        <w:rPr>
          <w:rFonts w:ascii="Times New Roman" w:hAnsi="Times New Roman" w:cs="Times New Roman"/>
          <w:sz w:val="24"/>
          <w:szCs w:val="24"/>
        </w:rPr>
        <w:t>должен состоять из следующих частей:</w:t>
      </w:r>
    </w:p>
    <w:p w14:paraId="2842E3F0" w14:textId="77777777" w:rsidR="006B168F" w:rsidRPr="006B168F" w:rsidRDefault="006B168F" w:rsidP="00265863">
      <w:pPr>
        <w:pStyle w:val="-11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168F">
        <w:rPr>
          <w:rFonts w:ascii="Times New Roman" w:hAnsi="Times New Roman"/>
          <w:sz w:val="24"/>
          <w:szCs w:val="24"/>
        </w:rPr>
        <w:t>общие рекомендации по проблеме регулирования публичных слушаний в России;</w:t>
      </w:r>
    </w:p>
    <w:p w14:paraId="292F337F" w14:textId="318E9918" w:rsidR="006B168F" w:rsidRPr="006B168F" w:rsidRDefault="006B168F" w:rsidP="00265863">
      <w:pPr>
        <w:pStyle w:val="-11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168F">
        <w:rPr>
          <w:rFonts w:ascii="Times New Roman" w:hAnsi="Times New Roman"/>
          <w:sz w:val="24"/>
          <w:szCs w:val="24"/>
        </w:rPr>
        <w:t xml:space="preserve">проект </w:t>
      </w:r>
      <w:r w:rsidR="00C56364">
        <w:rPr>
          <w:rFonts w:ascii="Times New Roman" w:hAnsi="Times New Roman"/>
          <w:sz w:val="24"/>
          <w:szCs w:val="24"/>
        </w:rPr>
        <w:t>С</w:t>
      </w:r>
      <w:r w:rsidR="00C56364" w:rsidRPr="006B168F">
        <w:rPr>
          <w:rFonts w:ascii="Times New Roman" w:hAnsi="Times New Roman"/>
          <w:sz w:val="24"/>
          <w:szCs w:val="24"/>
        </w:rPr>
        <w:t>тандарта</w:t>
      </w:r>
      <w:r w:rsidRPr="006B168F">
        <w:rPr>
          <w:rFonts w:ascii="Times New Roman" w:hAnsi="Times New Roman"/>
          <w:sz w:val="24"/>
          <w:szCs w:val="24"/>
        </w:rPr>
        <w:t xml:space="preserve"> проведения публичных слушаний в текстовом виде.</w:t>
      </w:r>
    </w:p>
    <w:p w14:paraId="12D769A7" w14:textId="77777777" w:rsidR="006B168F" w:rsidRPr="006B168F" w:rsidRDefault="006B168F" w:rsidP="002658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FCEF53" w14:textId="77777777" w:rsidR="006B168F" w:rsidRPr="006B168F" w:rsidRDefault="006B168F" w:rsidP="00265863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B168F">
        <w:rPr>
          <w:rFonts w:ascii="Times New Roman" w:hAnsi="Times New Roman" w:cs="Times New Roman"/>
          <w:b/>
          <w:sz w:val="24"/>
          <w:szCs w:val="24"/>
        </w:rPr>
        <w:t>Требования к содержанию проекта Стандарта проведения публичных слушаний в текстовом виде</w:t>
      </w:r>
    </w:p>
    <w:p w14:paraId="5A226A75" w14:textId="7E3F68F5" w:rsidR="006B168F" w:rsidRPr="006B168F" w:rsidRDefault="006B168F" w:rsidP="00265863">
      <w:pPr>
        <w:pStyle w:val="a3"/>
        <w:numPr>
          <w:ilvl w:val="1"/>
          <w:numId w:val="20"/>
        </w:numPr>
        <w:spacing w:after="0" w:line="240" w:lineRule="auto"/>
        <w:ind w:left="709"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B168F">
        <w:rPr>
          <w:rFonts w:ascii="Times New Roman" w:hAnsi="Times New Roman" w:cs="Times New Roman"/>
          <w:b/>
          <w:sz w:val="24"/>
          <w:szCs w:val="24"/>
        </w:rPr>
        <w:t xml:space="preserve">Идея структуры </w:t>
      </w:r>
      <w:r w:rsidR="00625452" w:rsidRPr="006B168F">
        <w:rPr>
          <w:rFonts w:ascii="Times New Roman" w:hAnsi="Times New Roman" w:cs="Times New Roman"/>
          <w:b/>
          <w:sz w:val="24"/>
          <w:szCs w:val="24"/>
        </w:rPr>
        <w:t>Стандарта проведения публичных слушаний</w:t>
      </w:r>
    </w:p>
    <w:p w14:paraId="3BF0EA64" w14:textId="2A9FABD4" w:rsidR="006B168F" w:rsidRPr="006B168F" w:rsidRDefault="006B168F" w:rsidP="002658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68F">
        <w:rPr>
          <w:rFonts w:ascii="Times New Roman" w:hAnsi="Times New Roman" w:cs="Times New Roman"/>
          <w:sz w:val="24"/>
          <w:szCs w:val="24"/>
        </w:rPr>
        <w:t xml:space="preserve">Целью </w:t>
      </w:r>
      <w:r w:rsidR="00191FFB">
        <w:rPr>
          <w:rFonts w:ascii="Times New Roman" w:hAnsi="Times New Roman" w:cs="Times New Roman"/>
          <w:sz w:val="24"/>
          <w:szCs w:val="24"/>
        </w:rPr>
        <w:t>разработки</w:t>
      </w:r>
      <w:r w:rsidRPr="006B168F">
        <w:rPr>
          <w:rFonts w:ascii="Times New Roman" w:hAnsi="Times New Roman" w:cs="Times New Roman"/>
          <w:sz w:val="24"/>
          <w:szCs w:val="24"/>
        </w:rPr>
        <w:t xml:space="preserve"> </w:t>
      </w:r>
      <w:r w:rsidR="008E47C8">
        <w:rPr>
          <w:rFonts w:ascii="Times New Roman" w:hAnsi="Times New Roman" w:cs="Times New Roman"/>
          <w:sz w:val="24"/>
          <w:szCs w:val="24"/>
        </w:rPr>
        <w:t>СППС</w:t>
      </w:r>
      <w:r w:rsidRPr="006B168F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9D27F6">
        <w:rPr>
          <w:rFonts w:ascii="Times New Roman" w:hAnsi="Times New Roman" w:cs="Times New Roman"/>
          <w:sz w:val="24"/>
          <w:szCs w:val="24"/>
        </w:rPr>
        <w:t>создание</w:t>
      </w:r>
      <w:r w:rsidRPr="006B168F">
        <w:rPr>
          <w:rFonts w:ascii="Times New Roman" w:hAnsi="Times New Roman" w:cs="Times New Roman"/>
          <w:sz w:val="24"/>
          <w:szCs w:val="24"/>
        </w:rPr>
        <w:t xml:space="preserve"> </w:t>
      </w:r>
      <w:r w:rsidR="009D27F6">
        <w:rPr>
          <w:rFonts w:ascii="Times New Roman" w:hAnsi="Times New Roman" w:cs="Times New Roman"/>
          <w:sz w:val="24"/>
          <w:szCs w:val="24"/>
        </w:rPr>
        <w:t xml:space="preserve">общего </w:t>
      </w:r>
      <w:r w:rsidRPr="006B168F">
        <w:rPr>
          <w:rFonts w:ascii="Times New Roman" w:hAnsi="Times New Roman" w:cs="Times New Roman"/>
          <w:sz w:val="24"/>
          <w:szCs w:val="24"/>
        </w:rPr>
        <w:t>инструмента</w:t>
      </w:r>
      <w:r w:rsidR="009D27F6">
        <w:rPr>
          <w:rFonts w:ascii="Times New Roman" w:hAnsi="Times New Roman" w:cs="Times New Roman"/>
          <w:sz w:val="24"/>
          <w:szCs w:val="24"/>
        </w:rPr>
        <w:t xml:space="preserve"> для всех регионов Российской Федерации</w:t>
      </w:r>
      <w:r w:rsidRPr="006B168F">
        <w:rPr>
          <w:rFonts w:ascii="Times New Roman" w:hAnsi="Times New Roman" w:cs="Times New Roman"/>
          <w:sz w:val="24"/>
          <w:szCs w:val="24"/>
        </w:rPr>
        <w:t xml:space="preserve">, учитывающего, зачастую, противоположные </w:t>
      </w:r>
      <w:r w:rsidR="009D27F6">
        <w:rPr>
          <w:rFonts w:ascii="Times New Roman" w:hAnsi="Times New Roman" w:cs="Times New Roman"/>
          <w:sz w:val="24"/>
          <w:szCs w:val="24"/>
        </w:rPr>
        <w:t xml:space="preserve">условия и </w:t>
      </w:r>
      <w:r w:rsidRPr="006B168F">
        <w:rPr>
          <w:rFonts w:ascii="Times New Roman" w:hAnsi="Times New Roman" w:cs="Times New Roman"/>
          <w:sz w:val="24"/>
          <w:szCs w:val="24"/>
        </w:rPr>
        <w:t xml:space="preserve">особенности отдельных </w:t>
      </w:r>
      <w:r w:rsidR="009D27F6">
        <w:rPr>
          <w:rFonts w:ascii="Times New Roman" w:hAnsi="Times New Roman" w:cs="Times New Roman"/>
          <w:sz w:val="24"/>
          <w:szCs w:val="24"/>
        </w:rPr>
        <w:t>субъектов.</w:t>
      </w:r>
    </w:p>
    <w:p w14:paraId="245CCA88" w14:textId="4CC7C523" w:rsidR="006B168F" w:rsidRPr="006B168F" w:rsidRDefault="006B168F" w:rsidP="002658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68F">
        <w:rPr>
          <w:rFonts w:ascii="Times New Roman" w:hAnsi="Times New Roman" w:cs="Times New Roman"/>
          <w:sz w:val="24"/>
          <w:szCs w:val="24"/>
        </w:rPr>
        <w:t xml:space="preserve">В связи с этим представляется целесообразным создание </w:t>
      </w:r>
      <w:r w:rsidR="00EB11C3" w:rsidRPr="00EB11C3">
        <w:rPr>
          <w:rFonts w:ascii="Times New Roman" w:hAnsi="Times New Roman" w:cs="Times New Roman"/>
          <w:b/>
          <w:sz w:val="24"/>
          <w:szCs w:val="24"/>
        </w:rPr>
        <w:t>КОНСТРУКТОРА</w:t>
      </w:r>
      <w:r w:rsidRPr="006B168F">
        <w:rPr>
          <w:rFonts w:ascii="Times New Roman" w:hAnsi="Times New Roman" w:cs="Times New Roman"/>
          <w:sz w:val="24"/>
          <w:szCs w:val="24"/>
        </w:rPr>
        <w:t xml:space="preserve">, из которого представители муниципальной власти могли бы </w:t>
      </w:r>
      <w:r w:rsidR="00EB11C3">
        <w:rPr>
          <w:rFonts w:ascii="Times New Roman" w:hAnsi="Times New Roman" w:cs="Times New Roman"/>
          <w:sz w:val="24"/>
          <w:szCs w:val="24"/>
        </w:rPr>
        <w:t xml:space="preserve">комбинируя стандартные </w:t>
      </w:r>
      <w:r w:rsidR="00EB11C3" w:rsidRPr="00EB11C3">
        <w:rPr>
          <w:rFonts w:ascii="Times New Roman" w:hAnsi="Times New Roman" w:cs="Times New Roman"/>
          <w:b/>
          <w:sz w:val="24"/>
          <w:szCs w:val="24"/>
        </w:rPr>
        <w:t>БЛОКИ</w:t>
      </w:r>
      <w:r w:rsidR="00EB11C3">
        <w:rPr>
          <w:rFonts w:ascii="Times New Roman" w:hAnsi="Times New Roman" w:cs="Times New Roman"/>
          <w:sz w:val="24"/>
          <w:szCs w:val="24"/>
        </w:rPr>
        <w:t>,</w:t>
      </w:r>
      <w:r w:rsidRPr="006B168F">
        <w:rPr>
          <w:rFonts w:ascii="Times New Roman" w:hAnsi="Times New Roman" w:cs="Times New Roman"/>
          <w:sz w:val="24"/>
          <w:szCs w:val="24"/>
        </w:rPr>
        <w:t xml:space="preserve"> сформировать процедуру, точно отвечающую их требованиям и условиям</w:t>
      </w:r>
      <w:r w:rsidR="00EB11C3">
        <w:rPr>
          <w:rFonts w:ascii="Times New Roman" w:hAnsi="Times New Roman" w:cs="Times New Roman"/>
          <w:sz w:val="24"/>
          <w:szCs w:val="24"/>
        </w:rPr>
        <w:t>.</w:t>
      </w:r>
    </w:p>
    <w:p w14:paraId="7431FFD5" w14:textId="68266837" w:rsidR="008C6CBC" w:rsidRDefault="008C6CBC" w:rsidP="002658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Стоит отметить, что суть процедуры публичных слушаний носит ярко выраженный проектный характер. В связи с этим при разработке СППС должны учитываться передовые наработки в области проектного управления.</w:t>
      </w:r>
    </w:p>
    <w:p w14:paraId="616E5EE8" w14:textId="7DFFD72A" w:rsidR="00AD1CB3" w:rsidRDefault="006B168F" w:rsidP="002658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68F">
        <w:rPr>
          <w:rFonts w:ascii="Times New Roman" w:hAnsi="Times New Roman" w:cs="Times New Roman"/>
          <w:sz w:val="24"/>
          <w:szCs w:val="24"/>
        </w:rPr>
        <w:t xml:space="preserve">Для того, чтобы </w:t>
      </w:r>
      <w:r w:rsidR="00AD1CB3">
        <w:rPr>
          <w:rFonts w:ascii="Times New Roman" w:hAnsi="Times New Roman" w:cs="Times New Roman"/>
          <w:sz w:val="24"/>
          <w:szCs w:val="24"/>
        </w:rPr>
        <w:t>СППС был:</w:t>
      </w:r>
    </w:p>
    <w:p w14:paraId="1614A332" w14:textId="4AD69A15" w:rsidR="00AD1CB3" w:rsidRDefault="0047634D" w:rsidP="00AD1CB3">
      <w:pPr>
        <w:pStyle w:val="-11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понятным</w:t>
      </w:r>
      <w:r w:rsidR="00AD1CB3">
        <w:rPr>
          <w:rFonts w:ascii="Times New Roman" w:hAnsi="Times New Roman"/>
          <w:sz w:val="24"/>
          <w:szCs w:val="24"/>
        </w:rPr>
        <w:t>,</w:t>
      </w:r>
    </w:p>
    <w:p w14:paraId="2246167E" w14:textId="6A4F565E" w:rsidR="00AD1CB3" w:rsidRDefault="006B168F" w:rsidP="00AD1CB3">
      <w:pPr>
        <w:pStyle w:val="-11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168F">
        <w:rPr>
          <w:rFonts w:ascii="Times New Roman" w:hAnsi="Times New Roman"/>
          <w:sz w:val="24"/>
          <w:szCs w:val="24"/>
        </w:rPr>
        <w:t>небольшим по объему</w:t>
      </w:r>
      <w:r w:rsidR="0047634D">
        <w:rPr>
          <w:rFonts w:ascii="Times New Roman" w:hAnsi="Times New Roman"/>
          <w:sz w:val="24"/>
          <w:szCs w:val="24"/>
        </w:rPr>
        <w:t>,</w:t>
      </w:r>
      <w:r w:rsidRPr="006B168F">
        <w:rPr>
          <w:rFonts w:ascii="Times New Roman" w:hAnsi="Times New Roman"/>
          <w:sz w:val="24"/>
          <w:szCs w:val="24"/>
        </w:rPr>
        <w:t xml:space="preserve"> </w:t>
      </w:r>
    </w:p>
    <w:p w14:paraId="376B8A7E" w14:textId="77777777" w:rsidR="00AD1CB3" w:rsidRDefault="00AD1CB3" w:rsidP="00AD1CB3">
      <w:pPr>
        <w:pStyle w:val="-11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удобным</w:t>
      </w:r>
      <w:r w:rsidR="006B168F" w:rsidRPr="006B168F">
        <w:rPr>
          <w:rFonts w:ascii="Times New Roman" w:hAnsi="Times New Roman"/>
          <w:sz w:val="24"/>
          <w:szCs w:val="24"/>
        </w:rPr>
        <w:t xml:space="preserve"> в изучении</w:t>
      </w:r>
      <w:r>
        <w:rPr>
          <w:rFonts w:ascii="Times New Roman" w:hAnsi="Times New Roman"/>
          <w:sz w:val="24"/>
          <w:szCs w:val="24"/>
        </w:rPr>
        <w:t xml:space="preserve"> и использовании</w:t>
      </w:r>
      <w:r w:rsidR="006B168F" w:rsidRPr="006B168F">
        <w:rPr>
          <w:rFonts w:ascii="Times New Roman" w:hAnsi="Times New Roman"/>
          <w:sz w:val="24"/>
          <w:szCs w:val="24"/>
        </w:rPr>
        <w:t xml:space="preserve">, </w:t>
      </w:r>
    </w:p>
    <w:p w14:paraId="5791A2DF" w14:textId="77777777" w:rsidR="00AD1CB3" w:rsidRDefault="00AD1CB3" w:rsidP="00AD1CB3">
      <w:pPr>
        <w:pStyle w:val="-11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чтобы имелась</w:t>
      </w:r>
      <w:r w:rsidR="006B168F" w:rsidRPr="006B168F">
        <w:rPr>
          <w:rFonts w:ascii="Times New Roman" w:hAnsi="Times New Roman"/>
          <w:sz w:val="24"/>
          <w:szCs w:val="24"/>
        </w:rPr>
        <w:t xml:space="preserve"> возможность </w:t>
      </w:r>
      <w:r>
        <w:rPr>
          <w:rFonts w:ascii="Times New Roman" w:hAnsi="Times New Roman"/>
          <w:sz w:val="24"/>
          <w:szCs w:val="24"/>
        </w:rPr>
        <w:t xml:space="preserve">использования </w:t>
      </w:r>
      <w:r w:rsidR="006B168F" w:rsidRPr="006B168F">
        <w:rPr>
          <w:rFonts w:ascii="Times New Roman" w:hAnsi="Times New Roman"/>
          <w:sz w:val="24"/>
          <w:szCs w:val="24"/>
        </w:rPr>
        <w:t>отдельны</w:t>
      </w:r>
      <w:r>
        <w:rPr>
          <w:rFonts w:ascii="Times New Roman" w:hAnsi="Times New Roman"/>
          <w:sz w:val="24"/>
          <w:szCs w:val="24"/>
        </w:rPr>
        <w:t>х</w:t>
      </w:r>
      <w:r w:rsidR="006B168F" w:rsidRPr="006B168F">
        <w:rPr>
          <w:rFonts w:ascii="Times New Roman" w:hAnsi="Times New Roman"/>
          <w:sz w:val="24"/>
          <w:szCs w:val="24"/>
        </w:rPr>
        <w:t xml:space="preserve"> част</w:t>
      </w:r>
      <w:r>
        <w:rPr>
          <w:rFonts w:ascii="Times New Roman" w:hAnsi="Times New Roman"/>
          <w:sz w:val="24"/>
          <w:szCs w:val="24"/>
        </w:rPr>
        <w:t>ей</w:t>
      </w:r>
      <w:r w:rsidR="006B168F" w:rsidRPr="006B168F">
        <w:rPr>
          <w:rFonts w:ascii="Times New Roman" w:hAnsi="Times New Roman"/>
          <w:sz w:val="24"/>
          <w:szCs w:val="24"/>
        </w:rPr>
        <w:t xml:space="preserve"> стандарта</w:t>
      </w:r>
    </w:p>
    <w:p w14:paraId="2757BD89" w14:textId="77AC6C5D" w:rsidR="006B168F" w:rsidRPr="006B168F" w:rsidRDefault="006B168F" w:rsidP="00AD1CB3">
      <w:pPr>
        <w:pStyle w:val="-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B168F">
        <w:rPr>
          <w:rFonts w:ascii="Times New Roman" w:hAnsi="Times New Roman"/>
          <w:sz w:val="24"/>
          <w:szCs w:val="24"/>
        </w:rPr>
        <w:t xml:space="preserve">представляется целесообразным использовать </w:t>
      </w:r>
      <w:r w:rsidR="00AD1CB3" w:rsidRPr="00AD1CB3">
        <w:rPr>
          <w:rFonts w:ascii="Times New Roman" w:hAnsi="Times New Roman"/>
          <w:b/>
          <w:sz w:val="24"/>
          <w:szCs w:val="24"/>
        </w:rPr>
        <w:t>ТРЕХУРОВНЕВУЮ СТРУКТУРУ</w:t>
      </w:r>
      <w:r w:rsidRPr="006B168F">
        <w:rPr>
          <w:rFonts w:ascii="Times New Roman" w:hAnsi="Times New Roman"/>
          <w:sz w:val="24"/>
          <w:szCs w:val="24"/>
        </w:rPr>
        <w:t>:</w:t>
      </w:r>
    </w:p>
    <w:p w14:paraId="6C0F0789" w14:textId="04BEDAC4" w:rsidR="006B168F" w:rsidRDefault="006B168F" w:rsidP="00AD1CB3">
      <w:pPr>
        <w:pStyle w:val="-11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D1CB3">
        <w:rPr>
          <w:rFonts w:ascii="Times New Roman" w:hAnsi="Times New Roman"/>
          <w:b/>
          <w:sz w:val="24"/>
          <w:szCs w:val="24"/>
        </w:rPr>
        <w:t>1 уровень</w:t>
      </w:r>
      <w:r w:rsidRPr="006B168F">
        <w:rPr>
          <w:rFonts w:ascii="Times New Roman" w:hAnsi="Times New Roman"/>
          <w:sz w:val="24"/>
          <w:szCs w:val="24"/>
        </w:rPr>
        <w:t xml:space="preserve"> </w:t>
      </w:r>
      <w:r w:rsidR="00743047">
        <w:rPr>
          <w:rFonts w:ascii="Times New Roman" w:hAnsi="Times New Roman"/>
          <w:sz w:val="24"/>
          <w:szCs w:val="24"/>
        </w:rPr>
        <w:t xml:space="preserve">(ФАЗЫ, «что делать») </w:t>
      </w:r>
      <w:r w:rsidRPr="006B168F">
        <w:rPr>
          <w:rFonts w:ascii="Times New Roman" w:hAnsi="Times New Roman"/>
          <w:sz w:val="24"/>
          <w:szCs w:val="24"/>
        </w:rPr>
        <w:t xml:space="preserve">– перечень этапов/фаз/мероприятий, из которых состоят </w:t>
      </w:r>
      <w:r w:rsidR="0047634D">
        <w:rPr>
          <w:rFonts w:ascii="Times New Roman" w:hAnsi="Times New Roman"/>
          <w:sz w:val="24"/>
          <w:szCs w:val="24"/>
        </w:rPr>
        <w:t>публичные слушания</w:t>
      </w:r>
      <w:r w:rsidRPr="006B168F">
        <w:rPr>
          <w:rFonts w:ascii="Times New Roman" w:hAnsi="Times New Roman"/>
          <w:sz w:val="24"/>
          <w:szCs w:val="24"/>
        </w:rPr>
        <w:t xml:space="preserve"> (</w:t>
      </w:r>
      <w:r w:rsidR="004B7C0B">
        <w:rPr>
          <w:rFonts w:ascii="Times New Roman" w:hAnsi="Times New Roman"/>
          <w:sz w:val="24"/>
          <w:szCs w:val="24"/>
        </w:rPr>
        <w:t>например,</w:t>
      </w:r>
      <w:r w:rsidR="004B7C0B" w:rsidRPr="00C11EAD">
        <w:rPr>
          <w:rFonts w:ascii="Times New Roman" w:hAnsi="Times New Roman"/>
          <w:sz w:val="24"/>
          <w:szCs w:val="24"/>
        </w:rPr>
        <w:t xml:space="preserve"> подготовка текста НПА, оповещение о проведении процедуры </w:t>
      </w:r>
      <w:r w:rsidR="004B7C0B">
        <w:rPr>
          <w:rFonts w:ascii="Times New Roman" w:hAnsi="Times New Roman"/>
          <w:sz w:val="24"/>
          <w:szCs w:val="24"/>
        </w:rPr>
        <w:t>публичных слушаний</w:t>
      </w:r>
      <w:r w:rsidR="004B7C0B" w:rsidRPr="00C11EAD">
        <w:rPr>
          <w:rFonts w:ascii="Times New Roman" w:hAnsi="Times New Roman"/>
          <w:sz w:val="24"/>
          <w:szCs w:val="24"/>
        </w:rPr>
        <w:t xml:space="preserve"> </w:t>
      </w:r>
      <w:r w:rsidR="004B7C0B">
        <w:rPr>
          <w:rFonts w:ascii="Times New Roman" w:hAnsi="Times New Roman"/>
          <w:sz w:val="24"/>
          <w:szCs w:val="24"/>
        </w:rPr>
        <w:t>и т.д.</w:t>
      </w:r>
      <w:r w:rsidRPr="006B168F">
        <w:rPr>
          <w:rFonts w:ascii="Times New Roman" w:hAnsi="Times New Roman"/>
          <w:sz w:val="24"/>
          <w:szCs w:val="24"/>
        </w:rPr>
        <w:t>)</w:t>
      </w:r>
      <w:r w:rsidR="0047634D">
        <w:rPr>
          <w:rFonts w:ascii="Times New Roman" w:hAnsi="Times New Roman"/>
          <w:sz w:val="24"/>
          <w:szCs w:val="24"/>
        </w:rPr>
        <w:t>;</w:t>
      </w:r>
    </w:p>
    <w:p w14:paraId="533C5233" w14:textId="4C87FCC9" w:rsidR="00AD1CB3" w:rsidRPr="006B168F" w:rsidRDefault="00AD1CB3" w:rsidP="004B7C0B">
      <w:pPr>
        <w:pStyle w:val="-11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D1CB3">
        <w:rPr>
          <w:rFonts w:ascii="Times New Roman" w:hAnsi="Times New Roman"/>
          <w:b/>
          <w:sz w:val="24"/>
          <w:szCs w:val="24"/>
        </w:rPr>
        <w:t>2 уровень</w:t>
      </w:r>
      <w:r w:rsidRPr="006B168F">
        <w:rPr>
          <w:rFonts w:ascii="Times New Roman" w:hAnsi="Times New Roman"/>
          <w:sz w:val="24"/>
          <w:szCs w:val="24"/>
        </w:rPr>
        <w:t xml:space="preserve"> </w:t>
      </w:r>
      <w:r w:rsidR="00743047">
        <w:rPr>
          <w:rFonts w:ascii="Times New Roman" w:hAnsi="Times New Roman"/>
          <w:sz w:val="24"/>
          <w:szCs w:val="24"/>
        </w:rPr>
        <w:t xml:space="preserve">(ПРОЦЕДУРЫ, «из чего состоит фаза») </w:t>
      </w:r>
      <w:r w:rsidRPr="006B168F">
        <w:rPr>
          <w:rFonts w:ascii="Times New Roman" w:hAnsi="Times New Roman"/>
          <w:sz w:val="24"/>
          <w:szCs w:val="24"/>
        </w:rPr>
        <w:t>– содержание каждого из этапов</w:t>
      </w:r>
      <w:r w:rsidR="00C11EAD">
        <w:rPr>
          <w:rFonts w:ascii="Times New Roman" w:hAnsi="Times New Roman"/>
          <w:sz w:val="24"/>
          <w:szCs w:val="24"/>
        </w:rPr>
        <w:t xml:space="preserve"> 1 уровня</w:t>
      </w:r>
      <w:r w:rsidRPr="006B168F">
        <w:rPr>
          <w:rFonts w:ascii="Times New Roman" w:hAnsi="Times New Roman"/>
          <w:sz w:val="24"/>
          <w:szCs w:val="24"/>
        </w:rPr>
        <w:t xml:space="preserve"> (</w:t>
      </w:r>
      <w:r w:rsidR="004B7C0B">
        <w:rPr>
          <w:rFonts w:ascii="Times New Roman" w:hAnsi="Times New Roman"/>
          <w:sz w:val="24"/>
          <w:szCs w:val="24"/>
        </w:rPr>
        <w:t>например,</w:t>
      </w:r>
      <w:r w:rsidR="004B7C0B" w:rsidRPr="004B7C0B">
        <w:rPr>
          <w:rFonts w:ascii="Times New Roman" w:hAnsi="Times New Roman"/>
          <w:sz w:val="24"/>
          <w:szCs w:val="24"/>
        </w:rPr>
        <w:t xml:space="preserve"> для подготовки текста надо: определить идею, определить круг заинтересованных лиц, оценить затраты</w:t>
      </w:r>
      <w:r w:rsidR="004B7C0B">
        <w:rPr>
          <w:rFonts w:ascii="Times New Roman" w:hAnsi="Times New Roman"/>
          <w:sz w:val="24"/>
          <w:szCs w:val="24"/>
        </w:rPr>
        <w:t xml:space="preserve"> и т.д.</w:t>
      </w:r>
      <w:r w:rsidRPr="006B168F">
        <w:rPr>
          <w:rFonts w:ascii="Times New Roman" w:hAnsi="Times New Roman"/>
          <w:sz w:val="24"/>
          <w:szCs w:val="24"/>
        </w:rPr>
        <w:t>)</w:t>
      </w:r>
      <w:r w:rsidR="0047634D">
        <w:rPr>
          <w:rFonts w:ascii="Times New Roman" w:hAnsi="Times New Roman"/>
          <w:sz w:val="24"/>
          <w:szCs w:val="24"/>
        </w:rPr>
        <w:t>;</w:t>
      </w:r>
    </w:p>
    <w:p w14:paraId="4C2A5029" w14:textId="0E6F749A" w:rsidR="00AD1CB3" w:rsidRDefault="00AD1CB3" w:rsidP="00FD362E">
      <w:pPr>
        <w:pStyle w:val="-11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D1CB3">
        <w:rPr>
          <w:rFonts w:ascii="Times New Roman" w:hAnsi="Times New Roman"/>
          <w:b/>
          <w:sz w:val="24"/>
          <w:szCs w:val="24"/>
        </w:rPr>
        <w:t>3 уровень</w:t>
      </w:r>
      <w:r w:rsidRPr="006B168F">
        <w:rPr>
          <w:rFonts w:ascii="Times New Roman" w:hAnsi="Times New Roman"/>
          <w:sz w:val="24"/>
          <w:szCs w:val="24"/>
        </w:rPr>
        <w:t xml:space="preserve"> </w:t>
      </w:r>
      <w:r w:rsidR="00743047">
        <w:rPr>
          <w:rFonts w:ascii="Times New Roman" w:hAnsi="Times New Roman"/>
          <w:sz w:val="24"/>
          <w:szCs w:val="24"/>
        </w:rPr>
        <w:t>(</w:t>
      </w:r>
      <w:r w:rsidR="00F8758F">
        <w:rPr>
          <w:rFonts w:ascii="Times New Roman" w:hAnsi="Times New Roman"/>
          <w:sz w:val="24"/>
          <w:szCs w:val="24"/>
        </w:rPr>
        <w:t>ОБЛАСТИ ЗНАНИЙ</w:t>
      </w:r>
      <w:r w:rsidR="00743047">
        <w:rPr>
          <w:rFonts w:ascii="Times New Roman" w:hAnsi="Times New Roman"/>
          <w:sz w:val="24"/>
          <w:szCs w:val="24"/>
        </w:rPr>
        <w:t xml:space="preserve">, «как делать») </w:t>
      </w:r>
      <w:r w:rsidRPr="006B168F">
        <w:rPr>
          <w:rFonts w:ascii="Times New Roman" w:hAnsi="Times New Roman"/>
          <w:sz w:val="24"/>
          <w:szCs w:val="24"/>
        </w:rPr>
        <w:t>– области знаний (</w:t>
      </w:r>
      <w:r w:rsidR="004B7C0B" w:rsidRPr="004B7C0B">
        <w:rPr>
          <w:rFonts w:ascii="Times New Roman" w:hAnsi="Times New Roman"/>
          <w:sz w:val="24"/>
          <w:szCs w:val="24"/>
        </w:rPr>
        <w:t>например, оповещение можно осуществлять:</w:t>
      </w:r>
      <w:r w:rsidR="004B7C0B">
        <w:rPr>
          <w:rFonts w:ascii="Times New Roman" w:hAnsi="Times New Roman"/>
          <w:sz w:val="24"/>
          <w:szCs w:val="24"/>
        </w:rPr>
        <w:t xml:space="preserve"> по</w:t>
      </w:r>
      <w:r w:rsidR="004B7C0B" w:rsidRPr="004B7C0B">
        <w:rPr>
          <w:rFonts w:ascii="Times New Roman" w:hAnsi="Times New Roman"/>
          <w:sz w:val="24"/>
          <w:szCs w:val="24"/>
        </w:rPr>
        <w:t xml:space="preserve"> телефон</w:t>
      </w:r>
      <w:r w:rsidR="004B7C0B">
        <w:rPr>
          <w:rFonts w:ascii="Times New Roman" w:hAnsi="Times New Roman"/>
          <w:sz w:val="24"/>
          <w:szCs w:val="24"/>
        </w:rPr>
        <w:t>у</w:t>
      </w:r>
      <w:r w:rsidR="004B7C0B" w:rsidRPr="004B7C0B">
        <w:rPr>
          <w:rFonts w:ascii="Times New Roman" w:hAnsi="Times New Roman"/>
          <w:sz w:val="24"/>
          <w:szCs w:val="24"/>
        </w:rPr>
        <w:t xml:space="preserve">, </w:t>
      </w:r>
      <w:r w:rsidR="004B7C0B">
        <w:rPr>
          <w:rFonts w:ascii="Times New Roman" w:hAnsi="Times New Roman"/>
          <w:sz w:val="24"/>
          <w:szCs w:val="24"/>
        </w:rPr>
        <w:t xml:space="preserve">через </w:t>
      </w:r>
      <w:r w:rsidR="004B7C0B" w:rsidRPr="004B7C0B">
        <w:rPr>
          <w:rFonts w:ascii="Times New Roman" w:hAnsi="Times New Roman"/>
          <w:sz w:val="24"/>
          <w:szCs w:val="24"/>
        </w:rPr>
        <w:t>соцсет</w:t>
      </w:r>
      <w:r w:rsidR="004B7C0B">
        <w:rPr>
          <w:rFonts w:ascii="Times New Roman" w:hAnsi="Times New Roman"/>
          <w:sz w:val="24"/>
          <w:szCs w:val="24"/>
        </w:rPr>
        <w:t>и</w:t>
      </w:r>
      <w:r w:rsidR="004B7C0B" w:rsidRPr="004B7C0B">
        <w:rPr>
          <w:rFonts w:ascii="Times New Roman" w:hAnsi="Times New Roman"/>
          <w:sz w:val="24"/>
          <w:szCs w:val="24"/>
        </w:rPr>
        <w:t xml:space="preserve">, </w:t>
      </w:r>
      <w:r w:rsidR="004B7C0B">
        <w:rPr>
          <w:rFonts w:ascii="Times New Roman" w:hAnsi="Times New Roman"/>
          <w:sz w:val="24"/>
          <w:szCs w:val="24"/>
        </w:rPr>
        <w:t xml:space="preserve">через </w:t>
      </w:r>
      <w:r w:rsidR="004B7C0B" w:rsidRPr="004B7C0B">
        <w:rPr>
          <w:rFonts w:ascii="Times New Roman" w:hAnsi="Times New Roman"/>
          <w:sz w:val="24"/>
          <w:szCs w:val="24"/>
        </w:rPr>
        <w:t xml:space="preserve">сайт, </w:t>
      </w:r>
      <w:r w:rsidR="004B7C0B">
        <w:rPr>
          <w:rFonts w:ascii="Times New Roman" w:hAnsi="Times New Roman"/>
          <w:sz w:val="24"/>
          <w:szCs w:val="24"/>
        </w:rPr>
        <w:t xml:space="preserve">через </w:t>
      </w:r>
      <w:r w:rsidR="004B7C0B" w:rsidRPr="004B7C0B">
        <w:rPr>
          <w:rFonts w:ascii="Times New Roman" w:hAnsi="Times New Roman"/>
          <w:sz w:val="24"/>
          <w:szCs w:val="24"/>
        </w:rPr>
        <w:t>газет</w:t>
      </w:r>
      <w:r w:rsidR="004B7C0B">
        <w:rPr>
          <w:rFonts w:ascii="Times New Roman" w:hAnsi="Times New Roman"/>
          <w:sz w:val="24"/>
          <w:szCs w:val="24"/>
        </w:rPr>
        <w:t>ы</w:t>
      </w:r>
      <w:r w:rsidR="004B7C0B" w:rsidRPr="004B7C0B">
        <w:rPr>
          <w:rFonts w:ascii="Times New Roman" w:hAnsi="Times New Roman"/>
          <w:sz w:val="24"/>
          <w:szCs w:val="24"/>
        </w:rPr>
        <w:t xml:space="preserve"> и т.д.</w:t>
      </w:r>
      <w:r w:rsidRPr="006B168F">
        <w:rPr>
          <w:rFonts w:ascii="Times New Roman" w:hAnsi="Times New Roman"/>
          <w:sz w:val="24"/>
          <w:szCs w:val="24"/>
        </w:rPr>
        <w:t>)</w:t>
      </w:r>
      <w:r w:rsidR="0047634D">
        <w:rPr>
          <w:rFonts w:ascii="Times New Roman" w:hAnsi="Times New Roman"/>
          <w:sz w:val="24"/>
          <w:szCs w:val="24"/>
        </w:rPr>
        <w:t>.</w:t>
      </w:r>
    </w:p>
    <w:p w14:paraId="2B4CB83B" w14:textId="3A086C9B" w:rsidR="000113A9" w:rsidRDefault="000113A9" w:rsidP="00011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3B522B" wp14:editId="47F36AD6">
            <wp:extent cx="5618480" cy="2250541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лайд3.t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1360" cy="2251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1D4FDF" w14:textId="6ADC94FE" w:rsidR="00C11EAD" w:rsidRPr="00C11EAD" w:rsidRDefault="00743047" w:rsidP="00C11E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Так как </w:t>
      </w:r>
      <w:r w:rsidR="00865648">
        <w:rPr>
          <w:rFonts w:ascii="Times New Roman" w:hAnsi="Times New Roman" w:cs="Times New Roman"/>
          <w:sz w:val="24"/>
          <w:szCs w:val="24"/>
        </w:rPr>
        <w:t>О</w:t>
      </w:r>
      <w:r w:rsidR="00865648" w:rsidRPr="00C11EAD">
        <w:rPr>
          <w:rFonts w:ascii="Times New Roman" w:hAnsi="Times New Roman" w:cs="Times New Roman"/>
          <w:sz w:val="24"/>
          <w:szCs w:val="24"/>
        </w:rPr>
        <w:t>БЛАСТИ ЗНАНИЙ</w:t>
      </w:r>
      <w:r w:rsidR="00C11EAD" w:rsidRPr="00C11EAD">
        <w:rPr>
          <w:rFonts w:ascii="Times New Roman" w:hAnsi="Times New Roman" w:cs="Times New Roman"/>
          <w:sz w:val="24"/>
          <w:szCs w:val="24"/>
        </w:rPr>
        <w:t xml:space="preserve"> могут повторяться для </w:t>
      </w:r>
      <w:r w:rsidR="00254E4E" w:rsidRPr="00C11EAD">
        <w:rPr>
          <w:rFonts w:ascii="Times New Roman" w:hAnsi="Times New Roman" w:cs="Times New Roman"/>
          <w:sz w:val="24"/>
          <w:szCs w:val="24"/>
        </w:rPr>
        <w:t>ПРОЦЕДУР</w:t>
      </w:r>
      <w:r w:rsidR="00C11EAD" w:rsidRPr="00C11EAD">
        <w:rPr>
          <w:rFonts w:ascii="Times New Roman" w:hAnsi="Times New Roman" w:cs="Times New Roman"/>
          <w:sz w:val="24"/>
          <w:szCs w:val="24"/>
        </w:rPr>
        <w:t xml:space="preserve">, </w:t>
      </w:r>
      <w:r w:rsidR="00254E4E">
        <w:rPr>
          <w:rFonts w:ascii="Times New Roman" w:hAnsi="Times New Roman" w:cs="Times New Roman"/>
          <w:sz w:val="24"/>
          <w:szCs w:val="24"/>
        </w:rPr>
        <w:t xml:space="preserve">а </w:t>
      </w:r>
      <w:r w:rsidR="00254E4E" w:rsidRPr="00C11EAD">
        <w:rPr>
          <w:rFonts w:ascii="Times New Roman" w:hAnsi="Times New Roman" w:cs="Times New Roman"/>
          <w:sz w:val="24"/>
          <w:szCs w:val="24"/>
        </w:rPr>
        <w:t>ПРОЦЕДУРЫ</w:t>
      </w:r>
      <w:r w:rsidR="00C11EAD" w:rsidRPr="00C11EAD">
        <w:rPr>
          <w:rFonts w:ascii="Times New Roman" w:hAnsi="Times New Roman" w:cs="Times New Roman"/>
          <w:sz w:val="24"/>
          <w:szCs w:val="24"/>
        </w:rPr>
        <w:t xml:space="preserve"> могут повторяться для разных </w:t>
      </w:r>
      <w:r w:rsidR="00254E4E" w:rsidRPr="00C11EAD">
        <w:rPr>
          <w:rFonts w:ascii="Times New Roman" w:hAnsi="Times New Roman" w:cs="Times New Roman"/>
          <w:sz w:val="24"/>
          <w:szCs w:val="24"/>
        </w:rPr>
        <w:t>ФАЗ</w:t>
      </w:r>
      <w:r w:rsidR="00254E4E">
        <w:rPr>
          <w:rFonts w:ascii="Times New Roman" w:hAnsi="Times New Roman" w:cs="Times New Roman"/>
          <w:sz w:val="24"/>
          <w:szCs w:val="24"/>
        </w:rPr>
        <w:t xml:space="preserve"> </w:t>
      </w:r>
      <w:r w:rsidR="00C11EAD" w:rsidRPr="00C11EAD">
        <w:rPr>
          <w:rFonts w:ascii="Times New Roman" w:hAnsi="Times New Roman" w:cs="Times New Roman"/>
          <w:sz w:val="24"/>
          <w:szCs w:val="24"/>
        </w:rPr>
        <w:t xml:space="preserve">предлагается </w:t>
      </w:r>
      <w:r w:rsidR="004B7C0B">
        <w:rPr>
          <w:rFonts w:ascii="Times New Roman" w:hAnsi="Times New Roman" w:cs="Times New Roman"/>
          <w:sz w:val="24"/>
          <w:szCs w:val="24"/>
        </w:rPr>
        <w:t>ссылочная структура, при которой ФАЗЫ, ПРОЦЕДУРЫ И ОБЛАСТИ ЗНАНИЙ скомпонованы каждый в свой раздел, а связь осуществляется ссылками на соответствующие элементы.</w:t>
      </w:r>
    </w:p>
    <w:p w14:paraId="1543E285" w14:textId="60A17E9D" w:rsidR="006B168F" w:rsidRPr="006B168F" w:rsidRDefault="006B168F" w:rsidP="002658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68F">
        <w:rPr>
          <w:rFonts w:ascii="Times New Roman" w:hAnsi="Times New Roman" w:cs="Times New Roman"/>
          <w:sz w:val="24"/>
          <w:szCs w:val="24"/>
        </w:rPr>
        <w:t xml:space="preserve">Отдельным направлением </w:t>
      </w:r>
      <w:r w:rsidR="00FD362E">
        <w:rPr>
          <w:rFonts w:ascii="Times New Roman" w:hAnsi="Times New Roman" w:cs="Times New Roman"/>
          <w:sz w:val="24"/>
          <w:szCs w:val="24"/>
        </w:rPr>
        <w:t xml:space="preserve">в СППС </w:t>
      </w:r>
      <w:r w:rsidRPr="006B168F">
        <w:rPr>
          <w:rFonts w:ascii="Times New Roman" w:hAnsi="Times New Roman" w:cs="Times New Roman"/>
          <w:sz w:val="24"/>
          <w:szCs w:val="24"/>
        </w:rPr>
        <w:t>должна стать разработка входов и выходов каждого из уровней: документов и конкретных действий.</w:t>
      </w:r>
    </w:p>
    <w:p w14:paraId="70772AA0" w14:textId="0DC9A738" w:rsidR="000113A9" w:rsidRDefault="000113A9" w:rsidP="00011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C20D5C8" wp14:editId="0BDFA0BA">
            <wp:extent cx="4559300" cy="29908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Слайд2.TIF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12198" b="-2391"/>
                    <a:stretch/>
                  </pic:blipFill>
                  <pic:spPr bwMode="auto">
                    <a:xfrm>
                      <a:off x="0" y="0"/>
                      <a:ext cx="4564268" cy="29941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A1B94B1" w14:textId="60567945" w:rsidR="006A3C66" w:rsidRDefault="006A3C66" w:rsidP="006A3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описанном подходе в любой момент имеется возможность перехода к структуре ГОСТ или отдельных инструкций. </w:t>
      </w:r>
    </w:p>
    <w:p w14:paraId="3CE402FA" w14:textId="3F4DCB54" w:rsidR="006B168F" w:rsidRPr="006B168F" w:rsidRDefault="006B168F" w:rsidP="002658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68F">
        <w:rPr>
          <w:rFonts w:ascii="Times New Roman" w:hAnsi="Times New Roman" w:cs="Times New Roman"/>
          <w:sz w:val="24"/>
          <w:szCs w:val="24"/>
        </w:rPr>
        <w:t xml:space="preserve">Кроме того, в </w:t>
      </w:r>
      <w:r w:rsidR="00FD362E">
        <w:rPr>
          <w:rFonts w:ascii="Times New Roman" w:hAnsi="Times New Roman" w:cs="Times New Roman"/>
          <w:sz w:val="24"/>
          <w:szCs w:val="24"/>
        </w:rPr>
        <w:t>СППС</w:t>
      </w:r>
      <w:r w:rsidRPr="006B168F">
        <w:rPr>
          <w:rFonts w:ascii="Times New Roman" w:hAnsi="Times New Roman" w:cs="Times New Roman"/>
          <w:sz w:val="24"/>
          <w:szCs w:val="24"/>
        </w:rPr>
        <w:t xml:space="preserve"> является целесообразным рассмотреть следующие вопросы:</w:t>
      </w:r>
    </w:p>
    <w:p w14:paraId="12531048" w14:textId="39A883DF" w:rsidR="006B168F" w:rsidRPr="006B168F" w:rsidRDefault="00686D6C" w:rsidP="00265863">
      <w:pPr>
        <w:pStyle w:val="-11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лигитимизация</w:t>
      </w:r>
      <w:r w:rsidR="006B168F" w:rsidRPr="006B168F">
        <w:rPr>
          <w:rFonts w:ascii="Times New Roman" w:hAnsi="Times New Roman"/>
          <w:sz w:val="24"/>
          <w:szCs w:val="24"/>
        </w:rPr>
        <w:t xml:space="preserve"> процедуры </w:t>
      </w:r>
      <w:r w:rsidR="00FD362E">
        <w:rPr>
          <w:rFonts w:ascii="Times New Roman" w:hAnsi="Times New Roman"/>
          <w:sz w:val="24"/>
          <w:szCs w:val="24"/>
        </w:rPr>
        <w:t>публичных слушаний</w:t>
      </w:r>
      <w:r>
        <w:rPr>
          <w:rFonts w:ascii="Times New Roman" w:hAnsi="Times New Roman"/>
          <w:sz w:val="24"/>
          <w:szCs w:val="24"/>
        </w:rPr>
        <w:t xml:space="preserve"> в муниципалитете</w:t>
      </w:r>
      <w:r w:rsidR="00FD362E">
        <w:rPr>
          <w:rFonts w:ascii="Times New Roman" w:hAnsi="Times New Roman"/>
          <w:sz w:val="24"/>
          <w:szCs w:val="24"/>
        </w:rPr>
        <w:t>;</w:t>
      </w:r>
    </w:p>
    <w:p w14:paraId="17A45D5F" w14:textId="3FF9A118" w:rsidR="006B168F" w:rsidRPr="006B168F" w:rsidRDefault="00FD362E" w:rsidP="00265863">
      <w:pPr>
        <w:pStyle w:val="-11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</w:t>
      </w:r>
      <w:r w:rsidR="006B168F" w:rsidRPr="006B168F">
        <w:rPr>
          <w:rFonts w:ascii="Times New Roman" w:hAnsi="Times New Roman"/>
          <w:sz w:val="24"/>
          <w:szCs w:val="24"/>
        </w:rPr>
        <w:t xml:space="preserve"> жизненного цикла самого </w:t>
      </w:r>
      <w:r>
        <w:rPr>
          <w:rFonts w:ascii="Times New Roman" w:hAnsi="Times New Roman"/>
          <w:sz w:val="24"/>
          <w:szCs w:val="24"/>
        </w:rPr>
        <w:t>СППС.</w:t>
      </w:r>
    </w:p>
    <w:p w14:paraId="06C499D2" w14:textId="7DE9EC6F" w:rsidR="006A3C66" w:rsidRDefault="001971B7" w:rsidP="002658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Одной из задач при разработке СППС должно стать создание саморазвивающейся автономной системы, имеющей резервы для модернизации, дополнения и автоматизации. При этом уровень проработки должен позволять обобщать различные версии самостоятельно развивающихся СППС без существенных трудозатрат</w:t>
      </w:r>
      <w:r w:rsidR="0051473C">
        <w:rPr>
          <w:rFonts w:ascii="Times New Roman" w:hAnsi="Times New Roman" w:cs="Times New Roman"/>
          <w:sz w:val="24"/>
          <w:szCs w:val="24"/>
        </w:rPr>
        <w:t>, что позволит в итоге создать обширную базы знаний и опыта проведения публичных слушаний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1BF9E29" w14:textId="77777777" w:rsidR="006B168F" w:rsidRPr="006B168F" w:rsidRDefault="006B168F" w:rsidP="00265863">
      <w:pPr>
        <w:pStyle w:val="ae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F235333" w14:textId="77777777" w:rsidR="006B168F" w:rsidRPr="006B168F" w:rsidRDefault="006B168F" w:rsidP="00265863">
      <w:pPr>
        <w:pStyle w:val="a3"/>
        <w:numPr>
          <w:ilvl w:val="1"/>
          <w:numId w:val="20"/>
        </w:numPr>
        <w:spacing w:after="0" w:line="240" w:lineRule="auto"/>
        <w:ind w:left="709"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B168F">
        <w:rPr>
          <w:rFonts w:ascii="Times New Roman" w:hAnsi="Times New Roman" w:cs="Times New Roman"/>
          <w:b/>
          <w:sz w:val="24"/>
          <w:szCs w:val="24"/>
        </w:rPr>
        <w:t>Требования к структуре и содержанию проекта стандарта проведения публичных слушаний в текстовом виде</w:t>
      </w:r>
    </w:p>
    <w:p w14:paraId="3E90932E" w14:textId="2B280C06" w:rsidR="001F1AF4" w:rsidRPr="001F1AF4" w:rsidRDefault="001F1AF4" w:rsidP="001F1AF4">
      <w:pPr>
        <w:pStyle w:val="a3"/>
        <w:numPr>
          <w:ilvl w:val="2"/>
          <w:numId w:val="20"/>
        </w:numPr>
        <w:spacing w:after="0" w:line="240" w:lineRule="auto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1F1AF4">
        <w:rPr>
          <w:rFonts w:ascii="Times New Roman" w:hAnsi="Times New Roman" w:cs="Times New Roman"/>
          <w:b/>
          <w:sz w:val="24"/>
          <w:szCs w:val="24"/>
        </w:rPr>
        <w:t>Соответствие нормативным правовым актам и стандартам</w:t>
      </w:r>
    </w:p>
    <w:p w14:paraId="21E4A612" w14:textId="2FEB918D" w:rsidR="006B168F" w:rsidRPr="006B168F" w:rsidRDefault="00E35991" w:rsidP="002658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СППС</w:t>
      </w:r>
      <w:r w:rsidR="006B168F" w:rsidRPr="006B168F">
        <w:rPr>
          <w:rFonts w:ascii="Times New Roman" w:hAnsi="Times New Roman" w:cs="Times New Roman"/>
          <w:sz w:val="24"/>
          <w:szCs w:val="24"/>
        </w:rPr>
        <w:t xml:space="preserve"> по принципу построения должен соответствовать </w:t>
      </w:r>
      <w:r w:rsidR="006B168F" w:rsidRPr="006B168F">
        <w:rPr>
          <w:rFonts w:ascii="Times New Roman" w:hAnsi="Times New Roman" w:cs="Times New Roman"/>
          <w:sz w:val="24"/>
          <w:szCs w:val="24"/>
          <w:lang w:val="en-US"/>
        </w:rPr>
        <w:t>PMBoK</w:t>
      </w:r>
      <w:r w:rsidR="006B168F" w:rsidRPr="006B168F">
        <w:rPr>
          <w:rFonts w:ascii="Times New Roman" w:hAnsi="Times New Roman" w:cs="Times New Roman"/>
          <w:sz w:val="24"/>
          <w:szCs w:val="24"/>
        </w:rPr>
        <w:t xml:space="preserve"> (каждое мероприятие соответствует </w:t>
      </w:r>
      <w:r w:rsidR="00B206B9">
        <w:rPr>
          <w:rFonts w:ascii="Times New Roman" w:hAnsi="Times New Roman" w:cs="Times New Roman"/>
          <w:sz w:val="24"/>
          <w:szCs w:val="24"/>
        </w:rPr>
        <w:t xml:space="preserve">и рассматривается как </w:t>
      </w:r>
      <w:r w:rsidR="006B168F" w:rsidRPr="006B168F">
        <w:rPr>
          <w:rFonts w:ascii="Times New Roman" w:hAnsi="Times New Roman" w:cs="Times New Roman"/>
          <w:sz w:val="24"/>
          <w:szCs w:val="24"/>
        </w:rPr>
        <w:t>отдельн</w:t>
      </w:r>
      <w:r w:rsidR="00B206B9">
        <w:rPr>
          <w:rFonts w:ascii="Times New Roman" w:hAnsi="Times New Roman" w:cs="Times New Roman"/>
          <w:sz w:val="24"/>
          <w:szCs w:val="24"/>
        </w:rPr>
        <w:t>ый проект</w:t>
      </w:r>
      <w:r w:rsidR="006B168F" w:rsidRPr="006B168F">
        <w:rPr>
          <w:rFonts w:ascii="Times New Roman" w:hAnsi="Times New Roman" w:cs="Times New Roman"/>
          <w:sz w:val="24"/>
          <w:szCs w:val="24"/>
        </w:rPr>
        <w:t>). Кроме того, при разработке СППС могут быть учтены (в части подходов, структуры, отдельных методов, оформления отдельных элементов):</w:t>
      </w:r>
    </w:p>
    <w:p w14:paraId="5BC3C3D3" w14:textId="3DD07D0E" w:rsidR="006B168F" w:rsidRPr="006B168F" w:rsidRDefault="006B168F" w:rsidP="00265863">
      <w:pPr>
        <w:pStyle w:val="-11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168F">
        <w:rPr>
          <w:rFonts w:ascii="Times New Roman" w:hAnsi="Times New Roman"/>
          <w:sz w:val="24"/>
          <w:szCs w:val="24"/>
        </w:rPr>
        <w:t>Федеральный закон от 29.06.2015 №162-ФЗ «О стандартизации в Российской Федерации»</w:t>
      </w:r>
      <w:r w:rsidR="00143327">
        <w:rPr>
          <w:rFonts w:ascii="Times New Roman" w:hAnsi="Times New Roman"/>
          <w:sz w:val="24"/>
          <w:szCs w:val="24"/>
        </w:rPr>
        <w:t>;</w:t>
      </w:r>
    </w:p>
    <w:p w14:paraId="003C53D7" w14:textId="190D0064" w:rsidR="006B168F" w:rsidRPr="006B168F" w:rsidRDefault="006B168F" w:rsidP="00265863">
      <w:pPr>
        <w:pStyle w:val="-11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168F">
        <w:rPr>
          <w:rFonts w:ascii="Times New Roman" w:hAnsi="Times New Roman"/>
          <w:sz w:val="24"/>
          <w:szCs w:val="24"/>
        </w:rPr>
        <w:t>ГОСТ Р 1.5 - 2002 СТАНДАРТЫ. Общие требования к построению, изложению, оформлению, содержанию и обозначению</w:t>
      </w:r>
      <w:r w:rsidR="00143327">
        <w:rPr>
          <w:rFonts w:ascii="Times New Roman" w:hAnsi="Times New Roman"/>
          <w:sz w:val="24"/>
          <w:szCs w:val="24"/>
        </w:rPr>
        <w:t>;</w:t>
      </w:r>
    </w:p>
    <w:p w14:paraId="25691EF2" w14:textId="025A66CB" w:rsidR="006B168F" w:rsidRPr="006B168F" w:rsidRDefault="006B168F" w:rsidP="00265863">
      <w:pPr>
        <w:pStyle w:val="-11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6B168F">
        <w:rPr>
          <w:rFonts w:ascii="Times New Roman" w:hAnsi="Times New Roman"/>
          <w:sz w:val="24"/>
          <w:szCs w:val="24"/>
          <w:lang w:val="en-US"/>
        </w:rPr>
        <w:t>NIST SP 800-53 «Security and Privacy Controls for Federal Information Systems and Organizations»</w:t>
      </w:r>
      <w:r w:rsidR="00143327" w:rsidRPr="00143327">
        <w:rPr>
          <w:rFonts w:ascii="Times New Roman" w:hAnsi="Times New Roman"/>
          <w:sz w:val="24"/>
          <w:szCs w:val="24"/>
          <w:lang w:val="en-US"/>
        </w:rPr>
        <w:t>;</w:t>
      </w:r>
    </w:p>
    <w:p w14:paraId="4CD4FA77" w14:textId="27B7BC0E" w:rsidR="006B168F" w:rsidRPr="006B168F" w:rsidRDefault="006B168F" w:rsidP="00265863">
      <w:pPr>
        <w:pStyle w:val="-11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168F">
        <w:rPr>
          <w:rFonts w:ascii="Times New Roman" w:hAnsi="Times New Roman"/>
          <w:sz w:val="24"/>
          <w:szCs w:val="24"/>
        </w:rPr>
        <w:t>другие (по согласованию</w:t>
      </w:r>
      <w:r w:rsidR="001F1AF4">
        <w:rPr>
          <w:rFonts w:ascii="Times New Roman" w:hAnsi="Times New Roman"/>
          <w:sz w:val="24"/>
          <w:szCs w:val="24"/>
        </w:rPr>
        <w:t xml:space="preserve"> с Заказчиком</w:t>
      </w:r>
      <w:r w:rsidRPr="006B168F">
        <w:rPr>
          <w:rFonts w:ascii="Times New Roman" w:hAnsi="Times New Roman"/>
          <w:sz w:val="24"/>
          <w:szCs w:val="24"/>
        </w:rPr>
        <w:t>).</w:t>
      </w:r>
    </w:p>
    <w:p w14:paraId="21997336" w14:textId="77777777" w:rsidR="006B168F" w:rsidRPr="006B168F" w:rsidRDefault="006B168F" w:rsidP="002658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6E59924" w14:textId="77777777" w:rsidR="006B168F" w:rsidRPr="001F1AF4" w:rsidRDefault="006B168F" w:rsidP="001F1AF4">
      <w:pPr>
        <w:pStyle w:val="a3"/>
        <w:numPr>
          <w:ilvl w:val="2"/>
          <w:numId w:val="20"/>
        </w:numPr>
        <w:spacing w:after="0" w:line="240" w:lineRule="auto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1F1AF4">
        <w:rPr>
          <w:rFonts w:ascii="Times New Roman" w:hAnsi="Times New Roman" w:cs="Times New Roman"/>
          <w:b/>
          <w:sz w:val="24"/>
          <w:szCs w:val="24"/>
        </w:rPr>
        <w:t>Требования и принципы при разработке СППС:</w:t>
      </w:r>
    </w:p>
    <w:p w14:paraId="63BADB15" w14:textId="379F5C24" w:rsidR="001F1AF4" w:rsidRDefault="001F1AF4" w:rsidP="001F1AF4">
      <w:pPr>
        <w:pStyle w:val="-11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СППС должен:</w:t>
      </w:r>
    </w:p>
    <w:p w14:paraId="0130A83D" w14:textId="3C190CBB" w:rsidR="006B168F" w:rsidRPr="006B168F" w:rsidRDefault="006B168F" w:rsidP="00265863">
      <w:pPr>
        <w:pStyle w:val="-11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168F">
        <w:rPr>
          <w:rFonts w:ascii="Times New Roman" w:hAnsi="Times New Roman"/>
          <w:sz w:val="24"/>
          <w:szCs w:val="24"/>
        </w:rPr>
        <w:t>предусматривать возможность формирования процедуры в зависимости от местных особенностей</w:t>
      </w:r>
      <w:r w:rsidR="001F1AF4">
        <w:rPr>
          <w:rFonts w:ascii="Times New Roman" w:hAnsi="Times New Roman"/>
          <w:sz w:val="24"/>
          <w:szCs w:val="24"/>
        </w:rPr>
        <w:t>;</w:t>
      </w:r>
    </w:p>
    <w:p w14:paraId="42B2DB71" w14:textId="280A3E3F" w:rsidR="006B168F" w:rsidRPr="006B168F" w:rsidRDefault="006B168F" w:rsidP="00265863">
      <w:pPr>
        <w:pStyle w:val="-11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168F">
        <w:rPr>
          <w:rFonts w:ascii="Times New Roman" w:hAnsi="Times New Roman"/>
          <w:sz w:val="24"/>
          <w:szCs w:val="24"/>
        </w:rPr>
        <w:lastRenderedPageBreak/>
        <w:t>быть гибким</w:t>
      </w:r>
      <w:r w:rsidR="001F1AF4">
        <w:rPr>
          <w:rFonts w:ascii="Times New Roman" w:hAnsi="Times New Roman"/>
          <w:sz w:val="24"/>
          <w:szCs w:val="24"/>
        </w:rPr>
        <w:t>;</w:t>
      </w:r>
    </w:p>
    <w:p w14:paraId="62994921" w14:textId="2C02C856" w:rsidR="006B168F" w:rsidRPr="006B168F" w:rsidRDefault="006B168F" w:rsidP="00265863">
      <w:pPr>
        <w:pStyle w:val="-11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168F">
        <w:rPr>
          <w:rFonts w:ascii="Times New Roman" w:hAnsi="Times New Roman"/>
          <w:sz w:val="24"/>
          <w:szCs w:val="24"/>
        </w:rPr>
        <w:t>быть модульным</w:t>
      </w:r>
      <w:r w:rsidR="001F1AF4">
        <w:rPr>
          <w:rFonts w:ascii="Times New Roman" w:hAnsi="Times New Roman"/>
          <w:sz w:val="24"/>
          <w:szCs w:val="24"/>
        </w:rPr>
        <w:t>;</w:t>
      </w:r>
    </w:p>
    <w:p w14:paraId="2D975C71" w14:textId="01CC4FBB" w:rsidR="006B168F" w:rsidRPr="006B168F" w:rsidRDefault="006B168F" w:rsidP="00265863">
      <w:pPr>
        <w:pStyle w:val="-11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168F">
        <w:rPr>
          <w:rFonts w:ascii="Times New Roman" w:hAnsi="Times New Roman"/>
          <w:sz w:val="24"/>
          <w:szCs w:val="24"/>
        </w:rPr>
        <w:t>быть легко дорабатываемым</w:t>
      </w:r>
      <w:r w:rsidR="001F1AF4">
        <w:rPr>
          <w:rFonts w:ascii="Times New Roman" w:hAnsi="Times New Roman"/>
          <w:sz w:val="24"/>
          <w:szCs w:val="24"/>
        </w:rPr>
        <w:t>;</w:t>
      </w:r>
    </w:p>
    <w:p w14:paraId="22C232A5" w14:textId="161B6D29" w:rsidR="006B168F" w:rsidRPr="006B168F" w:rsidRDefault="006B168F" w:rsidP="00265863">
      <w:pPr>
        <w:pStyle w:val="-11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168F">
        <w:rPr>
          <w:rFonts w:ascii="Times New Roman" w:hAnsi="Times New Roman"/>
          <w:sz w:val="24"/>
          <w:szCs w:val="24"/>
        </w:rPr>
        <w:t>быть максимально прост в изучении (максимальная визуализация)</w:t>
      </w:r>
      <w:r w:rsidR="001F1AF4">
        <w:rPr>
          <w:rFonts w:ascii="Times New Roman" w:hAnsi="Times New Roman"/>
          <w:sz w:val="24"/>
          <w:szCs w:val="24"/>
        </w:rPr>
        <w:t>;</w:t>
      </w:r>
    </w:p>
    <w:p w14:paraId="0F1DA462" w14:textId="35378887" w:rsidR="006B168F" w:rsidRPr="006B168F" w:rsidRDefault="006B168F" w:rsidP="00265863">
      <w:pPr>
        <w:pStyle w:val="-11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168F">
        <w:rPr>
          <w:rFonts w:ascii="Times New Roman" w:hAnsi="Times New Roman"/>
          <w:sz w:val="24"/>
          <w:szCs w:val="24"/>
        </w:rPr>
        <w:t>поддерживать применение различных концепций, методологий и подходов к проведению и учету результатов публичных слушаний</w:t>
      </w:r>
      <w:r w:rsidR="001F1AF4">
        <w:rPr>
          <w:rFonts w:ascii="Times New Roman" w:hAnsi="Times New Roman"/>
          <w:sz w:val="24"/>
          <w:szCs w:val="24"/>
        </w:rPr>
        <w:t>.</w:t>
      </w:r>
    </w:p>
    <w:p w14:paraId="7F37FF2B" w14:textId="2E7D6A3A" w:rsidR="006B168F" w:rsidRDefault="006B168F" w:rsidP="002658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C60FBFA" w14:textId="42B905A7" w:rsidR="001F1AF4" w:rsidRPr="001F1AF4" w:rsidRDefault="001F1AF4" w:rsidP="001F1AF4">
      <w:pPr>
        <w:pStyle w:val="a3"/>
        <w:numPr>
          <w:ilvl w:val="2"/>
          <w:numId w:val="20"/>
        </w:numPr>
        <w:spacing w:after="0" w:line="240" w:lineRule="auto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1F1AF4">
        <w:rPr>
          <w:rFonts w:ascii="Times New Roman" w:hAnsi="Times New Roman" w:cs="Times New Roman"/>
          <w:b/>
          <w:sz w:val="24"/>
          <w:szCs w:val="24"/>
        </w:rPr>
        <w:t>Требование к структуре разделов</w:t>
      </w:r>
    </w:p>
    <w:p w14:paraId="2244FDF9" w14:textId="77777777" w:rsidR="006B168F" w:rsidRPr="006B168F" w:rsidRDefault="006B168F" w:rsidP="002658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68F">
        <w:rPr>
          <w:rFonts w:ascii="Times New Roman" w:hAnsi="Times New Roman" w:cs="Times New Roman"/>
          <w:sz w:val="24"/>
          <w:szCs w:val="24"/>
        </w:rPr>
        <w:t>СППС должен содержать следующие разделы:</w:t>
      </w:r>
    </w:p>
    <w:p w14:paraId="4BCFFBEB" w14:textId="7B5A1FBD" w:rsidR="006B168F" w:rsidRPr="006B168F" w:rsidRDefault="006B168F" w:rsidP="00265863">
      <w:pPr>
        <w:pStyle w:val="-11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168F">
        <w:rPr>
          <w:rFonts w:ascii="Times New Roman" w:hAnsi="Times New Roman"/>
          <w:sz w:val="24"/>
          <w:szCs w:val="24"/>
        </w:rPr>
        <w:t>РАЗДЕЛ 1 СТРУКТУРА И СОДЕРЖАНИЕ ПУБЛИЧНЫХ СЛУШАНИЙ (ЧТО ДЕЛАТЬ)</w:t>
      </w:r>
    </w:p>
    <w:p w14:paraId="050044A3" w14:textId="77777777" w:rsidR="006B168F" w:rsidRPr="006B168F" w:rsidRDefault="006B168F" w:rsidP="00265863">
      <w:pPr>
        <w:pStyle w:val="-11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168F">
        <w:rPr>
          <w:rFonts w:ascii="Times New Roman" w:hAnsi="Times New Roman"/>
          <w:sz w:val="24"/>
          <w:szCs w:val="24"/>
        </w:rPr>
        <w:t>РАЗДЕЛ 2 ЗАКРЕПЛЕНИЕ ПРАВИЛ И ПРОЦЕДУР ПРОВЕДЕНИЯ ПУБЛИЧНЫХ СЛУШАНИЙ (ЧТО ДЕЛАТЬ)</w:t>
      </w:r>
    </w:p>
    <w:p w14:paraId="7655C1A8" w14:textId="77777777" w:rsidR="006B168F" w:rsidRPr="006B168F" w:rsidRDefault="006B168F" w:rsidP="00265863">
      <w:pPr>
        <w:pStyle w:val="-11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168F">
        <w:rPr>
          <w:rFonts w:ascii="Times New Roman" w:hAnsi="Times New Roman"/>
          <w:sz w:val="24"/>
          <w:szCs w:val="24"/>
        </w:rPr>
        <w:t>РАЗДЕЛ 3 ПРОЦЕДУРЫ (СОДЕРЖАНИЕ)</w:t>
      </w:r>
    </w:p>
    <w:p w14:paraId="52F33CD2" w14:textId="77777777" w:rsidR="006B168F" w:rsidRPr="006B168F" w:rsidRDefault="006B168F" w:rsidP="00265863">
      <w:pPr>
        <w:pStyle w:val="-11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168F">
        <w:rPr>
          <w:rFonts w:ascii="Times New Roman" w:hAnsi="Times New Roman"/>
          <w:sz w:val="24"/>
          <w:szCs w:val="24"/>
        </w:rPr>
        <w:t>РАЗДЕЛ 4 ОБЛАСТИ ЗНАНИЙ (КАК ДЕЛАТЬ)</w:t>
      </w:r>
    </w:p>
    <w:p w14:paraId="5871289E" w14:textId="77777777" w:rsidR="006B168F" w:rsidRPr="006B168F" w:rsidRDefault="006B168F" w:rsidP="00265863">
      <w:pPr>
        <w:pStyle w:val="-11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168F">
        <w:rPr>
          <w:rFonts w:ascii="Times New Roman" w:hAnsi="Times New Roman"/>
          <w:sz w:val="24"/>
          <w:szCs w:val="24"/>
        </w:rPr>
        <w:t>РАЗДЕЛ 5 ПРАВИЛА ПОЛЬЗОВАНИЯ СТАНДАРТОМ</w:t>
      </w:r>
    </w:p>
    <w:p w14:paraId="0830178F" w14:textId="77777777" w:rsidR="006B168F" w:rsidRPr="006B168F" w:rsidRDefault="006B168F" w:rsidP="00265863">
      <w:pPr>
        <w:pStyle w:val="-11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168F">
        <w:rPr>
          <w:rFonts w:ascii="Times New Roman" w:hAnsi="Times New Roman"/>
          <w:sz w:val="24"/>
          <w:szCs w:val="24"/>
        </w:rPr>
        <w:t>РАЗДЕЛ 6 РАЗВИТИЕ СТАНДАРТА</w:t>
      </w:r>
    </w:p>
    <w:p w14:paraId="38047A7A" w14:textId="77777777" w:rsidR="006B168F" w:rsidRPr="006B168F" w:rsidRDefault="006B168F" w:rsidP="00265863">
      <w:pPr>
        <w:pStyle w:val="-11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168F">
        <w:rPr>
          <w:rFonts w:ascii="Times New Roman" w:hAnsi="Times New Roman"/>
          <w:sz w:val="24"/>
          <w:szCs w:val="24"/>
        </w:rPr>
        <w:t>РАЗДЕЛ 7 ПРИЛОЖЕНИЯ</w:t>
      </w:r>
    </w:p>
    <w:p w14:paraId="1EDB76A2" w14:textId="48541481" w:rsidR="006B168F" w:rsidRDefault="006B168F" w:rsidP="002658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CA376F9" w14:textId="0663CEB9" w:rsidR="001F1AF4" w:rsidRPr="001F1AF4" w:rsidRDefault="001F1AF4" w:rsidP="001F1AF4">
      <w:pPr>
        <w:pStyle w:val="a3"/>
        <w:numPr>
          <w:ilvl w:val="2"/>
          <w:numId w:val="20"/>
        </w:numPr>
        <w:spacing w:after="0" w:line="240" w:lineRule="auto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1F1AF4">
        <w:rPr>
          <w:rFonts w:ascii="Times New Roman" w:hAnsi="Times New Roman" w:cs="Times New Roman"/>
          <w:b/>
          <w:sz w:val="24"/>
          <w:szCs w:val="24"/>
        </w:rPr>
        <w:t>Требования к содержанию разделов</w:t>
      </w:r>
    </w:p>
    <w:p w14:paraId="6462F64C" w14:textId="23D4A11E" w:rsidR="006B168F" w:rsidRPr="003341DD" w:rsidRDefault="006B168F" w:rsidP="002658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41DD">
        <w:rPr>
          <w:rFonts w:ascii="Times New Roman" w:hAnsi="Times New Roman" w:cs="Times New Roman"/>
          <w:b/>
          <w:sz w:val="24"/>
          <w:szCs w:val="24"/>
        </w:rPr>
        <w:t xml:space="preserve">Раздел 1 </w:t>
      </w:r>
      <w:r w:rsidR="003341DD" w:rsidRPr="003341DD">
        <w:rPr>
          <w:rFonts w:ascii="Times New Roman" w:hAnsi="Times New Roman" w:cs="Times New Roman"/>
          <w:b/>
          <w:sz w:val="24"/>
          <w:szCs w:val="24"/>
        </w:rPr>
        <w:t xml:space="preserve">(СТРУКТУРА И СОДЕРЖАНИЕ ПУБЛИЧНЫХ СЛУШАНИЙ) </w:t>
      </w:r>
      <w:r w:rsidRPr="003341DD">
        <w:rPr>
          <w:rFonts w:ascii="Times New Roman" w:hAnsi="Times New Roman" w:cs="Times New Roman"/>
          <w:b/>
          <w:sz w:val="24"/>
          <w:szCs w:val="24"/>
        </w:rPr>
        <w:t>должен описывать следующие вопросы:</w:t>
      </w:r>
    </w:p>
    <w:p w14:paraId="438FAC75" w14:textId="77777777" w:rsidR="006B168F" w:rsidRPr="006B168F" w:rsidRDefault="006B168F" w:rsidP="00265863">
      <w:pPr>
        <w:pStyle w:val="-11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168F">
        <w:rPr>
          <w:rFonts w:ascii="Times New Roman" w:hAnsi="Times New Roman"/>
          <w:sz w:val="24"/>
          <w:szCs w:val="24"/>
        </w:rPr>
        <w:t>типовой перечень фаз подготовки, проведения мероприятий публичных слушаний и анализа полученных результатов</w:t>
      </w:r>
    </w:p>
    <w:p w14:paraId="79D7DF17" w14:textId="77777777" w:rsidR="006B168F" w:rsidRPr="006B168F" w:rsidRDefault="006B168F" w:rsidP="00265863">
      <w:pPr>
        <w:pStyle w:val="-11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168F">
        <w:rPr>
          <w:rFonts w:ascii="Times New Roman" w:hAnsi="Times New Roman"/>
          <w:sz w:val="24"/>
          <w:szCs w:val="24"/>
        </w:rPr>
        <w:t>перечень рекомендуемых процедур, для каждой фазы</w:t>
      </w:r>
    </w:p>
    <w:p w14:paraId="69966658" w14:textId="77777777" w:rsidR="006B168F" w:rsidRPr="006B168F" w:rsidRDefault="006B168F" w:rsidP="00265863">
      <w:pPr>
        <w:pStyle w:val="-11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168F">
        <w:rPr>
          <w:rFonts w:ascii="Times New Roman" w:hAnsi="Times New Roman"/>
          <w:sz w:val="24"/>
          <w:szCs w:val="24"/>
        </w:rPr>
        <w:t>указание на рекомендуемый или дополнительный характер фаз</w:t>
      </w:r>
    </w:p>
    <w:p w14:paraId="49E13AE0" w14:textId="77777777" w:rsidR="006B168F" w:rsidRPr="006B168F" w:rsidRDefault="006B168F" w:rsidP="002658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09C7558" w14:textId="0629DBA3" w:rsidR="006B168F" w:rsidRPr="003341DD" w:rsidRDefault="006B168F" w:rsidP="002658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41DD">
        <w:rPr>
          <w:rFonts w:ascii="Times New Roman" w:hAnsi="Times New Roman" w:cs="Times New Roman"/>
          <w:b/>
          <w:sz w:val="24"/>
          <w:szCs w:val="24"/>
        </w:rPr>
        <w:t xml:space="preserve">Раздел 2 </w:t>
      </w:r>
      <w:r w:rsidR="003341DD" w:rsidRPr="003341DD">
        <w:rPr>
          <w:rFonts w:ascii="Times New Roman" w:hAnsi="Times New Roman" w:cs="Times New Roman"/>
          <w:b/>
          <w:sz w:val="24"/>
          <w:szCs w:val="24"/>
        </w:rPr>
        <w:t xml:space="preserve">(ЗАКРЕПЛЕНИЕ ПРАВИЛ И ПРОЦЕДУР ПРОВЕДЕНИЯ ПУБЛИЧНЫХ СЛУШАНИЙ) </w:t>
      </w:r>
      <w:r w:rsidRPr="003341DD">
        <w:rPr>
          <w:rFonts w:ascii="Times New Roman" w:hAnsi="Times New Roman" w:cs="Times New Roman"/>
          <w:b/>
          <w:sz w:val="24"/>
          <w:szCs w:val="24"/>
        </w:rPr>
        <w:t>должен описывать следующие вопросы:</w:t>
      </w:r>
    </w:p>
    <w:p w14:paraId="6D4EA63B" w14:textId="77777777" w:rsidR="006B168F" w:rsidRPr="006B168F" w:rsidRDefault="006B168F" w:rsidP="00265863">
      <w:pPr>
        <w:pStyle w:val="-11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168F">
        <w:rPr>
          <w:rFonts w:ascii="Times New Roman" w:hAnsi="Times New Roman"/>
          <w:sz w:val="24"/>
          <w:szCs w:val="24"/>
        </w:rPr>
        <w:t>перечень мероприятий по содержанию, структуре и принятию нормативного акта, определяющего процедуры проведения публичных слушаний</w:t>
      </w:r>
    </w:p>
    <w:p w14:paraId="7D4C0989" w14:textId="77777777" w:rsidR="006B168F" w:rsidRPr="006B168F" w:rsidRDefault="006B168F" w:rsidP="00265863">
      <w:pPr>
        <w:pStyle w:val="-11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168F">
        <w:rPr>
          <w:rFonts w:ascii="Times New Roman" w:hAnsi="Times New Roman"/>
          <w:sz w:val="24"/>
          <w:szCs w:val="24"/>
        </w:rPr>
        <w:t>перечень случаев и условий применения публичных слушаний</w:t>
      </w:r>
    </w:p>
    <w:p w14:paraId="6916C062" w14:textId="77777777" w:rsidR="006B168F" w:rsidRPr="006B168F" w:rsidRDefault="006B168F" w:rsidP="00265863">
      <w:pPr>
        <w:pStyle w:val="-11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168F">
        <w:rPr>
          <w:rFonts w:ascii="Times New Roman" w:hAnsi="Times New Roman"/>
          <w:sz w:val="24"/>
          <w:szCs w:val="24"/>
        </w:rPr>
        <w:t>перечень рекомендуемых процедур, для каждого мероприятия</w:t>
      </w:r>
    </w:p>
    <w:p w14:paraId="28DF53EF" w14:textId="77777777" w:rsidR="006B168F" w:rsidRPr="006B168F" w:rsidRDefault="006B168F" w:rsidP="003341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AA3B39F" w14:textId="7FC9E201" w:rsidR="006B168F" w:rsidRPr="003341DD" w:rsidRDefault="006B168F" w:rsidP="003341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41DD">
        <w:rPr>
          <w:rFonts w:ascii="Times New Roman" w:hAnsi="Times New Roman" w:cs="Times New Roman"/>
          <w:b/>
          <w:sz w:val="24"/>
          <w:szCs w:val="24"/>
        </w:rPr>
        <w:t xml:space="preserve">Раздел 3 </w:t>
      </w:r>
      <w:r w:rsidR="003341DD" w:rsidRPr="003341DD">
        <w:rPr>
          <w:rFonts w:ascii="Times New Roman" w:hAnsi="Times New Roman" w:cs="Times New Roman"/>
          <w:b/>
          <w:sz w:val="24"/>
          <w:szCs w:val="24"/>
        </w:rPr>
        <w:t xml:space="preserve">(ПРОЦЕДУРЫ) </w:t>
      </w:r>
      <w:r w:rsidRPr="003341DD">
        <w:rPr>
          <w:rFonts w:ascii="Times New Roman" w:hAnsi="Times New Roman" w:cs="Times New Roman"/>
          <w:b/>
          <w:sz w:val="24"/>
          <w:szCs w:val="24"/>
        </w:rPr>
        <w:t>должен описывать следующие вопросы:</w:t>
      </w:r>
    </w:p>
    <w:p w14:paraId="152E8C4B" w14:textId="77777777" w:rsidR="006B168F" w:rsidRPr="006B168F" w:rsidRDefault="006B168F" w:rsidP="00265863">
      <w:pPr>
        <w:pStyle w:val="-11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168F">
        <w:rPr>
          <w:rFonts w:ascii="Times New Roman" w:hAnsi="Times New Roman"/>
          <w:sz w:val="24"/>
          <w:szCs w:val="24"/>
        </w:rPr>
        <w:t>перечень процедур с указанием их содержания</w:t>
      </w:r>
    </w:p>
    <w:p w14:paraId="35C8CF32" w14:textId="77777777" w:rsidR="006B168F" w:rsidRPr="006B168F" w:rsidRDefault="006B168F" w:rsidP="00265863">
      <w:pPr>
        <w:pStyle w:val="-11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168F">
        <w:rPr>
          <w:rFonts w:ascii="Times New Roman" w:hAnsi="Times New Roman"/>
          <w:sz w:val="24"/>
          <w:szCs w:val="24"/>
        </w:rPr>
        <w:t>перечень рекомендуемых областей знаний для каждой процедуры</w:t>
      </w:r>
    </w:p>
    <w:p w14:paraId="73C1829C" w14:textId="77777777" w:rsidR="006B168F" w:rsidRPr="006B168F" w:rsidRDefault="006B168F" w:rsidP="002658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1BC8585" w14:textId="79E49A18" w:rsidR="006B168F" w:rsidRPr="003341DD" w:rsidRDefault="006B168F" w:rsidP="002658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41DD">
        <w:rPr>
          <w:rFonts w:ascii="Times New Roman" w:hAnsi="Times New Roman" w:cs="Times New Roman"/>
          <w:b/>
          <w:sz w:val="24"/>
          <w:szCs w:val="24"/>
        </w:rPr>
        <w:t xml:space="preserve">Раздел 4 </w:t>
      </w:r>
      <w:r w:rsidR="003341DD" w:rsidRPr="003341DD">
        <w:rPr>
          <w:rFonts w:ascii="Times New Roman" w:hAnsi="Times New Roman" w:cs="Times New Roman"/>
          <w:b/>
          <w:sz w:val="24"/>
          <w:szCs w:val="24"/>
        </w:rPr>
        <w:t xml:space="preserve">(ОБЛАСТИ ЗНАНИЙ) </w:t>
      </w:r>
      <w:r w:rsidRPr="003341DD">
        <w:rPr>
          <w:rFonts w:ascii="Times New Roman" w:hAnsi="Times New Roman" w:cs="Times New Roman"/>
          <w:b/>
          <w:sz w:val="24"/>
          <w:szCs w:val="24"/>
        </w:rPr>
        <w:t>должен описывать следующие вопросы:</w:t>
      </w:r>
    </w:p>
    <w:p w14:paraId="185B1A0F" w14:textId="77777777" w:rsidR="006B168F" w:rsidRPr="006B168F" w:rsidRDefault="006B168F" w:rsidP="00265863">
      <w:pPr>
        <w:pStyle w:val="-11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168F">
        <w:rPr>
          <w:rFonts w:ascii="Times New Roman" w:hAnsi="Times New Roman"/>
          <w:sz w:val="24"/>
          <w:szCs w:val="24"/>
        </w:rPr>
        <w:t>для каждой области знаний должны быть указаны: входы (документы, информация, действия), выходы (документы, информация, действия), инструменты и методы</w:t>
      </w:r>
    </w:p>
    <w:p w14:paraId="7A0363A6" w14:textId="77777777" w:rsidR="006B168F" w:rsidRPr="006B168F" w:rsidRDefault="006B168F" w:rsidP="00265863">
      <w:pPr>
        <w:pStyle w:val="-11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168F">
        <w:rPr>
          <w:rFonts w:ascii="Times New Roman" w:hAnsi="Times New Roman"/>
          <w:sz w:val="24"/>
          <w:szCs w:val="24"/>
        </w:rPr>
        <w:t>для каждого инструмента и метода должны быть указаны: общее описание, достоинства, недостатки, рекомендации по применению, ссылки на научные работы или НПА (опционально), примеры (опционально)</w:t>
      </w:r>
    </w:p>
    <w:p w14:paraId="6F12CBF7" w14:textId="77777777" w:rsidR="006B168F" w:rsidRPr="006B168F" w:rsidRDefault="006B168F" w:rsidP="003341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F27BBE4" w14:textId="5E9D713F" w:rsidR="006B168F" w:rsidRPr="003341DD" w:rsidRDefault="006B168F" w:rsidP="003341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41DD">
        <w:rPr>
          <w:rFonts w:ascii="Times New Roman" w:hAnsi="Times New Roman" w:cs="Times New Roman"/>
          <w:b/>
          <w:sz w:val="24"/>
          <w:szCs w:val="24"/>
        </w:rPr>
        <w:t xml:space="preserve">Раздел 5 </w:t>
      </w:r>
      <w:r w:rsidR="003341DD" w:rsidRPr="003341DD">
        <w:rPr>
          <w:rFonts w:ascii="Times New Roman" w:hAnsi="Times New Roman" w:cs="Times New Roman"/>
          <w:b/>
          <w:sz w:val="24"/>
          <w:szCs w:val="24"/>
        </w:rPr>
        <w:t xml:space="preserve">(ПРАВИЛА ПОЛЬЗОВАНИЯ СТАНДАРТОМ) </w:t>
      </w:r>
      <w:r w:rsidRPr="003341DD">
        <w:rPr>
          <w:rFonts w:ascii="Times New Roman" w:hAnsi="Times New Roman" w:cs="Times New Roman"/>
          <w:b/>
          <w:sz w:val="24"/>
          <w:szCs w:val="24"/>
        </w:rPr>
        <w:t>должен описывать следующие вопросы:</w:t>
      </w:r>
    </w:p>
    <w:p w14:paraId="725FE8BA" w14:textId="77777777" w:rsidR="006B168F" w:rsidRPr="006B168F" w:rsidRDefault="006B168F" w:rsidP="00265863">
      <w:pPr>
        <w:pStyle w:val="-11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168F">
        <w:rPr>
          <w:rFonts w:ascii="Times New Roman" w:hAnsi="Times New Roman"/>
          <w:sz w:val="24"/>
          <w:szCs w:val="24"/>
        </w:rPr>
        <w:t>концепцию стандарта: принципы, решаемы проблемы, случаи применения, ограничения на применение</w:t>
      </w:r>
    </w:p>
    <w:p w14:paraId="64700BAC" w14:textId="77777777" w:rsidR="006B168F" w:rsidRPr="006B168F" w:rsidRDefault="006B168F" w:rsidP="00265863">
      <w:pPr>
        <w:pStyle w:val="-11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168F">
        <w:rPr>
          <w:rFonts w:ascii="Times New Roman" w:hAnsi="Times New Roman"/>
          <w:sz w:val="24"/>
          <w:szCs w:val="24"/>
        </w:rPr>
        <w:t>процедуры по изучению стандарта: визуализация, мнемосхемы, программа изучения, визуальные саммари, интеллект карты и др.</w:t>
      </w:r>
    </w:p>
    <w:p w14:paraId="397CB919" w14:textId="77777777" w:rsidR="006B168F" w:rsidRPr="006B168F" w:rsidRDefault="006B168F" w:rsidP="002658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0D5D857" w14:textId="7D9D410A" w:rsidR="006B168F" w:rsidRPr="003341DD" w:rsidRDefault="006B168F" w:rsidP="002658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41DD">
        <w:rPr>
          <w:rFonts w:ascii="Times New Roman" w:hAnsi="Times New Roman" w:cs="Times New Roman"/>
          <w:b/>
          <w:sz w:val="24"/>
          <w:szCs w:val="24"/>
        </w:rPr>
        <w:t xml:space="preserve">Раздел 6 </w:t>
      </w:r>
      <w:r w:rsidR="003341DD" w:rsidRPr="003341DD">
        <w:rPr>
          <w:rFonts w:ascii="Times New Roman" w:hAnsi="Times New Roman" w:cs="Times New Roman"/>
          <w:b/>
          <w:sz w:val="24"/>
          <w:szCs w:val="24"/>
        </w:rPr>
        <w:t xml:space="preserve">(РАЗВИТИЕ СТАНДАРТА) </w:t>
      </w:r>
      <w:r w:rsidRPr="003341DD">
        <w:rPr>
          <w:rFonts w:ascii="Times New Roman" w:hAnsi="Times New Roman" w:cs="Times New Roman"/>
          <w:b/>
          <w:sz w:val="24"/>
          <w:szCs w:val="24"/>
        </w:rPr>
        <w:t>должен описывать следующие вопросы:</w:t>
      </w:r>
    </w:p>
    <w:p w14:paraId="26D9366F" w14:textId="77777777" w:rsidR="006B168F" w:rsidRPr="006B168F" w:rsidRDefault="006B168F" w:rsidP="00265863">
      <w:pPr>
        <w:pStyle w:val="-11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168F">
        <w:rPr>
          <w:rFonts w:ascii="Times New Roman" w:hAnsi="Times New Roman"/>
          <w:sz w:val="24"/>
          <w:szCs w:val="24"/>
        </w:rPr>
        <w:t>концепция и варианты развития стандарта</w:t>
      </w:r>
    </w:p>
    <w:p w14:paraId="7609F5F9" w14:textId="77777777" w:rsidR="006B168F" w:rsidRPr="006B168F" w:rsidRDefault="006B168F" w:rsidP="00265863">
      <w:pPr>
        <w:pStyle w:val="-11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168F">
        <w:rPr>
          <w:rFonts w:ascii="Times New Roman" w:hAnsi="Times New Roman"/>
          <w:sz w:val="24"/>
          <w:szCs w:val="24"/>
        </w:rPr>
        <w:t>жизненный цикл стандарта и мероприятия по поддержанию его в актуальном состоянии</w:t>
      </w:r>
    </w:p>
    <w:p w14:paraId="772E38E4" w14:textId="77777777" w:rsidR="006B168F" w:rsidRPr="006B168F" w:rsidRDefault="006B168F" w:rsidP="00265863">
      <w:pPr>
        <w:pStyle w:val="-11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168F">
        <w:rPr>
          <w:rFonts w:ascii="Times New Roman" w:hAnsi="Times New Roman"/>
          <w:sz w:val="24"/>
          <w:szCs w:val="24"/>
        </w:rPr>
        <w:t>перспективные направления развития стандарта: автоматизация, база знаний, база опыта, экспертная система, автоматизация мероприятий публичных слушаний (документооборот), архив материалов, аналитика и т.д.</w:t>
      </w:r>
    </w:p>
    <w:p w14:paraId="43498CEC" w14:textId="77777777" w:rsidR="006B168F" w:rsidRPr="006B168F" w:rsidRDefault="006B168F" w:rsidP="00265863">
      <w:pPr>
        <w:pStyle w:val="-11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168F">
        <w:rPr>
          <w:rFonts w:ascii="Times New Roman" w:hAnsi="Times New Roman"/>
          <w:sz w:val="24"/>
          <w:szCs w:val="24"/>
        </w:rPr>
        <w:t>рекомендации по доработке стандарта</w:t>
      </w:r>
    </w:p>
    <w:p w14:paraId="77B00A94" w14:textId="77777777" w:rsidR="006B168F" w:rsidRPr="006B168F" w:rsidRDefault="006B168F" w:rsidP="00265863">
      <w:pPr>
        <w:pStyle w:val="-11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168F">
        <w:rPr>
          <w:rFonts w:ascii="Times New Roman" w:hAnsi="Times New Roman"/>
          <w:sz w:val="24"/>
          <w:szCs w:val="24"/>
        </w:rPr>
        <w:t>правила ведения справочников</w:t>
      </w:r>
    </w:p>
    <w:p w14:paraId="3792CF98" w14:textId="77777777" w:rsidR="006B168F" w:rsidRPr="006B168F" w:rsidRDefault="006B168F" w:rsidP="008C6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632CF91" w14:textId="5E052358" w:rsidR="006B168F" w:rsidRPr="003341DD" w:rsidRDefault="006B168F" w:rsidP="008C6C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41DD">
        <w:rPr>
          <w:rFonts w:ascii="Times New Roman" w:hAnsi="Times New Roman" w:cs="Times New Roman"/>
          <w:b/>
          <w:sz w:val="24"/>
          <w:szCs w:val="24"/>
        </w:rPr>
        <w:t xml:space="preserve">Раздел 7 </w:t>
      </w:r>
      <w:r w:rsidR="003341DD" w:rsidRPr="003341DD">
        <w:rPr>
          <w:rFonts w:ascii="Times New Roman" w:hAnsi="Times New Roman" w:cs="Times New Roman"/>
          <w:b/>
          <w:sz w:val="24"/>
          <w:szCs w:val="24"/>
        </w:rPr>
        <w:t xml:space="preserve">(ПРИЛОЖЕНИЯ) </w:t>
      </w:r>
      <w:r w:rsidRPr="003341DD">
        <w:rPr>
          <w:rFonts w:ascii="Times New Roman" w:hAnsi="Times New Roman" w:cs="Times New Roman"/>
          <w:b/>
          <w:sz w:val="24"/>
          <w:szCs w:val="24"/>
        </w:rPr>
        <w:t>должен описывать следующие вопросы:</w:t>
      </w:r>
    </w:p>
    <w:p w14:paraId="36519CE2" w14:textId="77777777" w:rsidR="006B168F" w:rsidRPr="006B168F" w:rsidRDefault="006B168F" w:rsidP="00265863">
      <w:pPr>
        <w:pStyle w:val="-11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168F">
        <w:rPr>
          <w:rFonts w:ascii="Times New Roman" w:hAnsi="Times New Roman"/>
          <w:sz w:val="24"/>
          <w:szCs w:val="24"/>
        </w:rPr>
        <w:t>проект справочника терминов</w:t>
      </w:r>
    </w:p>
    <w:p w14:paraId="73FC4E35" w14:textId="77777777" w:rsidR="006B168F" w:rsidRPr="006B168F" w:rsidRDefault="006B168F" w:rsidP="00265863">
      <w:pPr>
        <w:pStyle w:val="-11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168F">
        <w:rPr>
          <w:rFonts w:ascii="Times New Roman" w:hAnsi="Times New Roman"/>
          <w:sz w:val="24"/>
          <w:szCs w:val="24"/>
        </w:rPr>
        <w:t>проект справочника шаблонов структур НПА</w:t>
      </w:r>
    </w:p>
    <w:p w14:paraId="31514BBA" w14:textId="77777777" w:rsidR="006B168F" w:rsidRPr="006B168F" w:rsidRDefault="006B168F" w:rsidP="00265863">
      <w:pPr>
        <w:pStyle w:val="-11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168F">
        <w:rPr>
          <w:rFonts w:ascii="Times New Roman" w:hAnsi="Times New Roman"/>
          <w:sz w:val="24"/>
          <w:szCs w:val="24"/>
        </w:rPr>
        <w:t>проект справочника юридических конструкций в текстах НПА</w:t>
      </w:r>
    </w:p>
    <w:p w14:paraId="16D2FDCF" w14:textId="77777777" w:rsidR="006B168F" w:rsidRPr="006B168F" w:rsidRDefault="006B168F" w:rsidP="00265863">
      <w:pPr>
        <w:pStyle w:val="-11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168F">
        <w:rPr>
          <w:rFonts w:ascii="Times New Roman" w:hAnsi="Times New Roman"/>
          <w:sz w:val="24"/>
          <w:szCs w:val="24"/>
        </w:rPr>
        <w:t>перечень информации входов и выходов областей знаний (полное соответствие разделу 4)</w:t>
      </w:r>
    </w:p>
    <w:p w14:paraId="375F9C81" w14:textId="77777777" w:rsidR="006B168F" w:rsidRPr="006B168F" w:rsidRDefault="006B168F" w:rsidP="00265863">
      <w:pPr>
        <w:pStyle w:val="-11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168F">
        <w:rPr>
          <w:rFonts w:ascii="Times New Roman" w:hAnsi="Times New Roman"/>
          <w:sz w:val="24"/>
          <w:szCs w:val="24"/>
        </w:rPr>
        <w:t>перечень документов входов и выходов областей знаний (полное соответствие разделу 4)</w:t>
      </w:r>
    </w:p>
    <w:p w14:paraId="6A03E471" w14:textId="77777777" w:rsidR="006B168F" w:rsidRPr="006B168F" w:rsidRDefault="006B168F" w:rsidP="00265863">
      <w:pPr>
        <w:pStyle w:val="-11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168F">
        <w:rPr>
          <w:rFonts w:ascii="Times New Roman" w:hAnsi="Times New Roman"/>
          <w:sz w:val="24"/>
          <w:szCs w:val="24"/>
        </w:rPr>
        <w:t>перечень инструментов областей знаний (полное соответствие разделу 4)</w:t>
      </w:r>
    </w:p>
    <w:p w14:paraId="325FAC40" w14:textId="77777777" w:rsidR="006B168F" w:rsidRPr="006B168F" w:rsidRDefault="006B168F" w:rsidP="00265863">
      <w:pPr>
        <w:pStyle w:val="-11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168F">
        <w:rPr>
          <w:rFonts w:ascii="Times New Roman" w:hAnsi="Times New Roman"/>
          <w:sz w:val="24"/>
          <w:szCs w:val="24"/>
        </w:rPr>
        <w:t>перечень методов областей знаний (полное соответствие разделу 4)</w:t>
      </w:r>
    </w:p>
    <w:p w14:paraId="1B5FEDFE" w14:textId="77777777" w:rsidR="006B168F" w:rsidRPr="006B168F" w:rsidRDefault="006B168F" w:rsidP="002658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A39DB7A" w14:textId="6A79FD92" w:rsidR="006B168F" w:rsidRPr="006B168F" w:rsidRDefault="006B168F" w:rsidP="00265863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B168F">
        <w:rPr>
          <w:rFonts w:ascii="Times New Roman" w:hAnsi="Times New Roman" w:cs="Times New Roman"/>
          <w:b/>
          <w:sz w:val="24"/>
          <w:szCs w:val="24"/>
        </w:rPr>
        <w:t>Требования по оформлению Стандарта проведения публичных слушаний</w:t>
      </w:r>
    </w:p>
    <w:p w14:paraId="0EC2C138" w14:textId="77777777" w:rsidR="006B168F" w:rsidRPr="006B168F" w:rsidRDefault="006B168F" w:rsidP="002658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68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оформлению:</w:t>
      </w:r>
    </w:p>
    <w:p w14:paraId="607B3E42" w14:textId="77777777" w:rsidR="006B168F" w:rsidRPr="006B168F" w:rsidRDefault="006B168F" w:rsidP="00265863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формат файлов – </w:t>
      </w:r>
      <w:r w:rsidRPr="006B16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docx</w:t>
      </w:r>
      <w:r w:rsidRPr="006B168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3105DAA" w14:textId="77777777" w:rsidR="006B168F" w:rsidRPr="006B168F" w:rsidRDefault="006B168F" w:rsidP="00265863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68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– А4;</w:t>
      </w:r>
    </w:p>
    <w:p w14:paraId="55E62DFB" w14:textId="77777777" w:rsidR="006B168F" w:rsidRPr="006B168F" w:rsidRDefault="006B168F" w:rsidP="00265863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6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 – «обычные»;</w:t>
      </w:r>
    </w:p>
    <w:p w14:paraId="7A7ECD52" w14:textId="77777777" w:rsidR="006B168F" w:rsidRPr="006B168F" w:rsidRDefault="006B168F" w:rsidP="00265863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68F">
        <w:rPr>
          <w:rFonts w:ascii="Times New Roman" w:eastAsia="Times New Roman" w:hAnsi="Times New Roman" w:cs="Times New Roman"/>
          <w:sz w:val="24"/>
          <w:szCs w:val="24"/>
          <w:lang w:eastAsia="ru-RU"/>
        </w:rPr>
        <w:t>шрифт 12, отступов между абзацами нет, отступы/красные строки – 1,25, интервал перед и после – 0, межстрочный интервал – 1,15;</w:t>
      </w:r>
    </w:p>
    <w:p w14:paraId="6D97CC81" w14:textId="77777777" w:rsidR="006B168F" w:rsidRPr="006B168F" w:rsidRDefault="006B168F" w:rsidP="00265863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68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переноса на новую страницу использовать «макет»-«параметры страницы»-«разрывы»-«следующая страница», а не лишние пустые строки;</w:t>
      </w:r>
    </w:p>
    <w:p w14:paraId="738D6BAB" w14:textId="77777777" w:rsidR="006B168F" w:rsidRPr="006B168F" w:rsidRDefault="006B168F" w:rsidP="00265863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68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тексте документа не должно встречаться 2 пробела подряд и более или пропущенные пробелы;</w:t>
      </w:r>
    </w:p>
    <w:p w14:paraId="1368743D" w14:textId="77777777" w:rsidR="006B168F" w:rsidRPr="006B168F" w:rsidRDefault="006B168F" w:rsidP="00265863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68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обращать внимание на подчеркивание орфографии Word, чтобы избежать ошибок;</w:t>
      </w:r>
    </w:p>
    <w:p w14:paraId="293FF80B" w14:textId="77777777" w:rsidR="006B168F" w:rsidRPr="006B168F" w:rsidRDefault="006B168F" w:rsidP="00265863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68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 № и сам номер пишется слитно (без пробелов);</w:t>
      </w:r>
    </w:p>
    <w:p w14:paraId="161B7419" w14:textId="77777777" w:rsidR="006B168F" w:rsidRPr="006B168F" w:rsidRDefault="006B168F" w:rsidP="00265863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68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недопустимо в тексте оставлять слова с переносами, например, «пользователя»;</w:t>
      </w:r>
    </w:p>
    <w:p w14:paraId="36419C1A" w14:textId="77777777" w:rsidR="006B168F" w:rsidRPr="006B168F" w:rsidRDefault="006B168F" w:rsidP="00265863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68F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ненумерованных списках для разделения использовать «;» и каждый пункт начинать с маленькой буквы;</w:t>
      </w:r>
    </w:p>
    <w:p w14:paraId="0E0E740E" w14:textId="77777777" w:rsidR="006B168F" w:rsidRPr="006B168F" w:rsidRDefault="006B168F" w:rsidP="00265863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68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должна быть создана структура текста и «автособираемое оглавление 1»;</w:t>
      </w:r>
    </w:p>
    <w:p w14:paraId="5B86F20F" w14:textId="77777777" w:rsidR="006B168F" w:rsidRPr="006B168F" w:rsidRDefault="006B168F" w:rsidP="00265863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68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наличие в навигации пустых строк и лишних заголовков.</w:t>
      </w:r>
    </w:p>
    <w:p w14:paraId="15A7138F" w14:textId="62682DB3" w:rsidR="00FF2D58" w:rsidRDefault="00FF2D58" w:rsidP="006B16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AE056B" w14:textId="04BE9CE7" w:rsidR="00216A22" w:rsidRPr="00216A22" w:rsidRDefault="00216A22" w:rsidP="00216A22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16A22">
        <w:rPr>
          <w:rFonts w:ascii="Times New Roman" w:hAnsi="Times New Roman" w:cs="Times New Roman"/>
          <w:b/>
          <w:sz w:val="24"/>
          <w:szCs w:val="24"/>
        </w:rPr>
        <w:t>Дополнительные условия</w:t>
      </w:r>
    </w:p>
    <w:p w14:paraId="1668DD8D" w14:textId="77777777" w:rsidR="00216A22" w:rsidRPr="006B168F" w:rsidRDefault="00216A22" w:rsidP="00216A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68F">
        <w:rPr>
          <w:rFonts w:ascii="Times New Roman" w:hAnsi="Times New Roman" w:cs="Times New Roman"/>
          <w:sz w:val="24"/>
          <w:szCs w:val="24"/>
        </w:rPr>
        <w:t>При разработке СППС должны быть учтены все фазы, мероприятия, процедуры и области знаний, упомянутые в Отчетах по проекту.</w:t>
      </w:r>
    </w:p>
    <w:p w14:paraId="50081DB3" w14:textId="77777777" w:rsidR="00216A22" w:rsidRPr="006B168F" w:rsidRDefault="00216A22" w:rsidP="00216A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68F">
        <w:rPr>
          <w:rFonts w:ascii="Times New Roman" w:hAnsi="Times New Roman" w:cs="Times New Roman"/>
          <w:sz w:val="24"/>
          <w:szCs w:val="24"/>
        </w:rPr>
        <w:t>Допускается изменение структуры и содержания проекта стандарта проведения публичных слушаний в текстовом виде при обосновании таких изменений и письменном согласии Заказчика, оформленным дополнительным соглашением к Договору.</w:t>
      </w:r>
      <w:bookmarkStart w:id="0" w:name="_GoBack"/>
      <w:bookmarkEnd w:id="0"/>
    </w:p>
    <w:sectPr w:rsidR="00216A22" w:rsidRPr="006B168F" w:rsidSect="006B40AD">
      <w:pgSz w:w="11906" w:h="16838"/>
      <w:pgMar w:top="1134" w:right="42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5047E8" w14:textId="77777777" w:rsidR="00000D63" w:rsidRDefault="00000D63" w:rsidP="00613382">
      <w:pPr>
        <w:spacing w:after="0" w:line="240" w:lineRule="auto"/>
      </w:pPr>
      <w:r>
        <w:separator/>
      </w:r>
    </w:p>
  </w:endnote>
  <w:endnote w:type="continuationSeparator" w:id="0">
    <w:p w14:paraId="5E649188" w14:textId="77777777" w:rsidR="00000D63" w:rsidRDefault="00000D63" w:rsidP="00613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BC95FF" w14:textId="77777777" w:rsidR="00000D63" w:rsidRDefault="00000D63" w:rsidP="00613382">
      <w:pPr>
        <w:spacing w:after="0" w:line="240" w:lineRule="auto"/>
      </w:pPr>
      <w:r>
        <w:separator/>
      </w:r>
    </w:p>
  </w:footnote>
  <w:footnote w:type="continuationSeparator" w:id="0">
    <w:p w14:paraId="5E0C253D" w14:textId="77777777" w:rsidR="00000D63" w:rsidRDefault="00000D63" w:rsidP="006133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1147E2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1A07A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A981D13"/>
    <w:multiLevelType w:val="hybridMultilevel"/>
    <w:tmpl w:val="10EEE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26ABB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29611916"/>
    <w:multiLevelType w:val="hybridMultilevel"/>
    <w:tmpl w:val="4AB8E0F0"/>
    <w:lvl w:ilvl="0" w:tplc="17DE14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696501"/>
    <w:multiLevelType w:val="multilevel"/>
    <w:tmpl w:val="20BE939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FED606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0770C91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 w15:restartNumberingAfterBreak="0">
    <w:nsid w:val="4C9669C0"/>
    <w:multiLevelType w:val="hybridMultilevel"/>
    <w:tmpl w:val="64E4EF0C"/>
    <w:lvl w:ilvl="0" w:tplc="14241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246E7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7AC1DF6"/>
    <w:multiLevelType w:val="multilevel"/>
    <w:tmpl w:val="0419001F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8F6179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3144A9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4A843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6186CEE"/>
    <w:multiLevelType w:val="hybridMultilevel"/>
    <w:tmpl w:val="6220D7B6"/>
    <w:lvl w:ilvl="0" w:tplc="17DE1422">
      <w:start w:val="1"/>
      <w:numFmt w:val="bullet"/>
      <w:lvlText w:val="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6" w15:restartNumberingAfterBreak="0">
    <w:nsid w:val="664E015D"/>
    <w:multiLevelType w:val="hybridMultilevel"/>
    <w:tmpl w:val="056C6B78"/>
    <w:lvl w:ilvl="0" w:tplc="14241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7C6953"/>
    <w:multiLevelType w:val="hybridMultilevel"/>
    <w:tmpl w:val="BD9E0B38"/>
    <w:lvl w:ilvl="0" w:tplc="14241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8C61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EA437C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6"/>
  </w:num>
  <w:num w:numId="3">
    <w:abstractNumId w:val="13"/>
  </w:num>
  <w:num w:numId="4">
    <w:abstractNumId w:val="2"/>
  </w:num>
  <w:num w:numId="5">
    <w:abstractNumId w:val="0"/>
  </w:num>
  <w:num w:numId="6">
    <w:abstractNumId w:val="8"/>
  </w:num>
  <w:num w:numId="7">
    <w:abstractNumId w:val="4"/>
  </w:num>
  <w:num w:numId="8">
    <w:abstractNumId w:val="5"/>
  </w:num>
  <w:num w:numId="9">
    <w:abstractNumId w:val="15"/>
  </w:num>
  <w:num w:numId="10">
    <w:abstractNumId w:val="19"/>
  </w:num>
  <w:num w:numId="11">
    <w:abstractNumId w:val="7"/>
  </w:num>
  <w:num w:numId="12">
    <w:abstractNumId w:val="11"/>
  </w:num>
  <w:num w:numId="13">
    <w:abstractNumId w:val="18"/>
  </w:num>
  <w:num w:numId="14">
    <w:abstractNumId w:val="10"/>
  </w:num>
  <w:num w:numId="15">
    <w:abstractNumId w:val="14"/>
  </w:num>
  <w:num w:numId="16">
    <w:abstractNumId w:val="9"/>
  </w:num>
  <w:num w:numId="17">
    <w:abstractNumId w:val="17"/>
  </w:num>
  <w:num w:numId="18">
    <w:abstractNumId w:val="3"/>
  </w:num>
  <w:num w:numId="19">
    <w:abstractNumId w:val="16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956"/>
    <w:rsid w:val="00000D63"/>
    <w:rsid w:val="0000243F"/>
    <w:rsid w:val="0000336E"/>
    <w:rsid w:val="00010709"/>
    <w:rsid w:val="000113A9"/>
    <w:rsid w:val="00014363"/>
    <w:rsid w:val="000223DA"/>
    <w:rsid w:val="0002554A"/>
    <w:rsid w:val="00026A30"/>
    <w:rsid w:val="00026EE6"/>
    <w:rsid w:val="0003238A"/>
    <w:rsid w:val="00034C9B"/>
    <w:rsid w:val="00036D54"/>
    <w:rsid w:val="00041BBC"/>
    <w:rsid w:val="00051E2B"/>
    <w:rsid w:val="00063870"/>
    <w:rsid w:val="00066DDF"/>
    <w:rsid w:val="000727B7"/>
    <w:rsid w:val="00093B0A"/>
    <w:rsid w:val="000941E9"/>
    <w:rsid w:val="00097269"/>
    <w:rsid w:val="000A1735"/>
    <w:rsid w:val="000A70B2"/>
    <w:rsid w:val="000B1D9F"/>
    <w:rsid w:val="000B32FB"/>
    <w:rsid w:val="000B3F11"/>
    <w:rsid w:val="000C58EB"/>
    <w:rsid w:val="000C73A6"/>
    <w:rsid w:val="000C793C"/>
    <w:rsid w:val="000D6859"/>
    <w:rsid w:val="000E63D3"/>
    <w:rsid w:val="00100106"/>
    <w:rsid w:val="0010337E"/>
    <w:rsid w:val="00103B42"/>
    <w:rsid w:val="00105C29"/>
    <w:rsid w:val="00105F4D"/>
    <w:rsid w:val="00111A47"/>
    <w:rsid w:val="00112FC2"/>
    <w:rsid w:val="001135C4"/>
    <w:rsid w:val="001204C3"/>
    <w:rsid w:val="0012175F"/>
    <w:rsid w:val="00122726"/>
    <w:rsid w:val="00134EB9"/>
    <w:rsid w:val="001373B0"/>
    <w:rsid w:val="001417E5"/>
    <w:rsid w:val="0014222F"/>
    <w:rsid w:val="00143327"/>
    <w:rsid w:val="00143858"/>
    <w:rsid w:val="00146E8B"/>
    <w:rsid w:val="001476C7"/>
    <w:rsid w:val="00151BCB"/>
    <w:rsid w:val="00154460"/>
    <w:rsid w:val="00163672"/>
    <w:rsid w:val="00164C60"/>
    <w:rsid w:val="001654EB"/>
    <w:rsid w:val="001658B2"/>
    <w:rsid w:val="00170D54"/>
    <w:rsid w:val="001739BA"/>
    <w:rsid w:val="00176913"/>
    <w:rsid w:val="00176DE1"/>
    <w:rsid w:val="00185716"/>
    <w:rsid w:val="00186587"/>
    <w:rsid w:val="00187B9F"/>
    <w:rsid w:val="00187FD7"/>
    <w:rsid w:val="00191FFB"/>
    <w:rsid w:val="001971B7"/>
    <w:rsid w:val="001A025F"/>
    <w:rsid w:val="001A0767"/>
    <w:rsid w:val="001A12D7"/>
    <w:rsid w:val="001B6D81"/>
    <w:rsid w:val="001C22E9"/>
    <w:rsid w:val="001C37E6"/>
    <w:rsid w:val="001C3988"/>
    <w:rsid w:val="001C6307"/>
    <w:rsid w:val="001D387F"/>
    <w:rsid w:val="001E140F"/>
    <w:rsid w:val="001F1AF4"/>
    <w:rsid w:val="001F44F3"/>
    <w:rsid w:val="001F47DD"/>
    <w:rsid w:val="001F570B"/>
    <w:rsid w:val="001F6226"/>
    <w:rsid w:val="002040F2"/>
    <w:rsid w:val="0021274D"/>
    <w:rsid w:val="002141BA"/>
    <w:rsid w:val="00216A22"/>
    <w:rsid w:val="00220C67"/>
    <w:rsid w:val="00223D8F"/>
    <w:rsid w:val="00225139"/>
    <w:rsid w:val="00225E5B"/>
    <w:rsid w:val="0022679F"/>
    <w:rsid w:val="002310CD"/>
    <w:rsid w:val="00231E2A"/>
    <w:rsid w:val="00234A3F"/>
    <w:rsid w:val="00240E61"/>
    <w:rsid w:val="0024428C"/>
    <w:rsid w:val="002506A9"/>
    <w:rsid w:val="00254604"/>
    <w:rsid w:val="00254E4E"/>
    <w:rsid w:val="00256762"/>
    <w:rsid w:val="0025741A"/>
    <w:rsid w:val="00257BFE"/>
    <w:rsid w:val="0026280D"/>
    <w:rsid w:val="002638D4"/>
    <w:rsid w:val="00263D81"/>
    <w:rsid w:val="00265863"/>
    <w:rsid w:val="00272085"/>
    <w:rsid w:val="00280199"/>
    <w:rsid w:val="0028297E"/>
    <w:rsid w:val="00287E57"/>
    <w:rsid w:val="002914C8"/>
    <w:rsid w:val="00291698"/>
    <w:rsid w:val="00295DD1"/>
    <w:rsid w:val="00297733"/>
    <w:rsid w:val="00297A56"/>
    <w:rsid w:val="002A4A52"/>
    <w:rsid w:val="002A4EAD"/>
    <w:rsid w:val="002A7D67"/>
    <w:rsid w:val="002B5D85"/>
    <w:rsid w:val="002C54F1"/>
    <w:rsid w:val="002C6409"/>
    <w:rsid w:val="002C6534"/>
    <w:rsid w:val="002D07FD"/>
    <w:rsid w:val="002D1BD0"/>
    <w:rsid w:val="002D7F2A"/>
    <w:rsid w:val="002E28FC"/>
    <w:rsid w:val="002E562C"/>
    <w:rsid w:val="002F3661"/>
    <w:rsid w:val="002F65CE"/>
    <w:rsid w:val="00303E00"/>
    <w:rsid w:val="00306C77"/>
    <w:rsid w:val="00310FF8"/>
    <w:rsid w:val="003132AE"/>
    <w:rsid w:val="00315B60"/>
    <w:rsid w:val="00322248"/>
    <w:rsid w:val="003331D4"/>
    <w:rsid w:val="003333BF"/>
    <w:rsid w:val="003341DD"/>
    <w:rsid w:val="00334559"/>
    <w:rsid w:val="00340905"/>
    <w:rsid w:val="0034225B"/>
    <w:rsid w:val="003473AF"/>
    <w:rsid w:val="003548E2"/>
    <w:rsid w:val="00355CC3"/>
    <w:rsid w:val="00357F46"/>
    <w:rsid w:val="003731BD"/>
    <w:rsid w:val="00374BD9"/>
    <w:rsid w:val="00374FC8"/>
    <w:rsid w:val="00376B22"/>
    <w:rsid w:val="00393B88"/>
    <w:rsid w:val="00395A9B"/>
    <w:rsid w:val="003A1BA7"/>
    <w:rsid w:val="003A2E53"/>
    <w:rsid w:val="003A429F"/>
    <w:rsid w:val="003A54A9"/>
    <w:rsid w:val="003B09FA"/>
    <w:rsid w:val="003B2648"/>
    <w:rsid w:val="003C28A8"/>
    <w:rsid w:val="003E0203"/>
    <w:rsid w:val="003E3C4F"/>
    <w:rsid w:val="003E4BB4"/>
    <w:rsid w:val="003E7796"/>
    <w:rsid w:val="003F2DD8"/>
    <w:rsid w:val="003F2E8E"/>
    <w:rsid w:val="003F7249"/>
    <w:rsid w:val="004005F1"/>
    <w:rsid w:val="00400832"/>
    <w:rsid w:val="00404FE6"/>
    <w:rsid w:val="00410ADC"/>
    <w:rsid w:val="004128A5"/>
    <w:rsid w:val="00413742"/>
    <w:rsid w:val="0042538F"/>
    <w:rsid w:val="004258FC"/>
    <w:rsid w:val="00426EF4"/>
    <w:rsid w:val="004276A3"/>
    <w:rsid w:val="00427E01"/>
    <w:rsid w:val="004328E8"/>
    <w:rsid w:val="004336E8"/>
    <w:rsid w:val="00437A9C"/>
    <w:rsid w:val="004429E2"/>
    <w:rsid w:val="004441D2"/>
    <w:rsid w:val="00451CF6"/>
    <w:rsid w:val="00455DA5"/>
    <w:rsid w:val="00456453"/>
    <w:rsid w:val="00460059"/>
    <w:rsid w:val="00460A30"/>
    <w:rsid w:val="00463BF1"/>
    <w:rsid w:val="0046698D"/>
    <w:rsid w:val="00467677"/>
    <w:rsid w:val="0047601B"/>
    <w:rsid w:val="0047634D"/>
    <w:rsid w:val="00476755"/>
    <w:rsid w:val="00477A7F"/>
    <w:rsid w:val="0048284F"/>
    <w:rsid w:val="004847BB"/>
    <w:rsid w:val="00484F1B"/>
    <w:rsid w:val="004900D1"/>
    <w:rsid w:val="004902FB"/>
    <w:rsid w:val="00490BEE"/>
    <w:rsid w:val="00493AE3"/>
    <w:rsid w:val="004955FD"/>
    <w:rsid w:val="00496DD0"/>
    <w:rsid w:val="004A62B8"/>
    <w:rsid w:val="004A7C4B"/>
    <w:rsid w:val="004B21E4"/>
    <w:rsid w:val="004B34C6"/>
    <w:rsid w:val="004B79FD"/>
    <w:rsid w:val="004B7C0B"/>
    <w:rsid w:val="004C369C"/>
    <w:rsid w:val="004C49D7"/>
    <w:rsid w:val="004C65E4"/>
    <w:rsid w:val="004C7B7C"/>
    <w:rsid w:val="004D0B80"/>
    <w:rsid w:val="004D0E28"/>
    <w:rsid w:val="004D225B"/>
    <w:rsid w:val="004D4852"/>
    <w:rsid w:val="004D69BB"/>
    <w:rsid w:val="004E1FE2"/>
    <w:rsid w:val="004E55B2"/>
    <w:rsid w:val="004F108E"/>
    <w:rsid w:val="004F1E41"/>
    <w:rsid w:val="004F3514"/>
    <w:rsid w:val="004F4832"/>
    <w:rsid w:val="004F5A29"/>
    <w:rsid w:val="004F6979"/>
    <w:rsid w:val="004F7385"/>
    <w:rsid w:val="004F74FD"/>
    <w:rsid w:val="005054B7"/>
    <w:rsid w:val="005063DE"/>
    <w:rsid w:val="00511864"/>
    <w:rsid w:val="005124AA"/>
    <w:rsid w:val="00513A4C"/>
    <w:rsid w:val="0051473C"/>
    <w:rsid w:val="00515914"/>
    <w:rsid w:val="005162D5"/>
    <w:rsid w:val="00520632"/>
    <w:rsid w:val="00521AEA"/>
    <w:rsid w:val="00525A83"/>
    <w:rsid w:val="00526208"/>
    <w:rsid w:val="00527257"/>
    <w:rsid w:val="00541323"/>
    <w:rsid w:val="00547FF3"/>
    <w:rsid w:val="0055133C"/>
    <w:rsid w:val="00553CD3"/>
    <w:rsid w:val="00555B32"/>
    <w:rsid w:val="00555EC9"/>
    <w:rsid w:val="00561F97"/>
    <w:rsid w:val="00562870"/>
    <w:rsid w:val="00565059"/>
    <w:rsid w:val="00566275"/>
    <w:rsid w:val="005671A7"/>
    <w:rsid w:val="00572BC0"/>
    <w:rsid w:val="0057375F"/>
    <w:rsid w:val="005744F7"/>
    <w:rsid w:val="00574B4A"/>
    <w:rsid w:val="005815B1"/>
    <w:rsid w:val="005815E9"/>
    <w:rsid w:val="005816A2"/>
    <w:rsid w:val="0058170F"/>
    <w:rsid w:val="005838F4"/>
    <w:rsid w:val="005842E8"/>
    <w:rsid w:val="00587ECC"/>
    <w:rsid w:val="00596625"/>
    <w:rsid w:val="005A0176"/>
    <w:rsid w:val="005A01C2"/>
    <w:rsid w:val="005A26CB"/>
    <w:rsid w:val="005A607E"/>
    <w:rsid w:val="005A6FF4"/>
    <w:rsid w:val="005B0512"/>
    <w:rsid w:val="005B345C"/>
    <w:rsid w:val="005B3B13"/>
    <w:rsid w:val="005B6747"/>
    <w:rsid w:val="005B70E3"/>
    <w:rsid w:val="005C04C3"/>
    <w:rsid w:val="005C1863"/>
    <w:rsid w:val="005C442D"/>
    <w:rsid w:val="005C649D"/>
    <w:rsid w:val="005D0849"/>
    <w:rsid w:val="005D5B25"/>
    <w:rsid w:val="005E6AD8"/>
    <w:rsid w:val="005F105E"/>
    <w:rsid w:val="005F1C46"/>
    <w:rsid w:val="005F2498"/>
    <w:rsid w:val="005F2E8C"/>
    <w:rsid w:val="00600E4E"/>
    <w:rsid w:val="00611901"/>
    <w:rsid w:val="00611C6F"/>
    <w:rsid w:val="00613382"/>
    <w:rsid w:val="00617342"/>
    <w:rsid w:val="006224A3"/>
    <w:rsid w:val="00625452"/>
    <w:rsid w:val="00626A8A"/>
    <w:rsid w:val="00626D48"/>
    <w:rsid w:val="00631F2B"/>
    <w:rsid w:val="00634EBE"/>
    <w:rsid w:val="006377DA"/>
    <w:rsid w:val="00637B30"/>
    <w:rsid w:val="00640542"/>
    <w:rsid w:val="00643417"/>
    <w:rsid w:val="0064489D"/>
    <w:rsid w:val="00644CCD"/>
    <w:rsid w:val="00645F4A"/>
    <w:rsid w:val="0064663A"/>
    <w:rsid w:val="0065297E"/>
    <w:rsid w:val="006568A2"/>
    <w:rsid w:val="0065714D"/>
    <w:rsid w:val="00657C71"/>
    <w:rsid w:val="00660E17"/>
    <w:rsid w:val="006628D8"/>
    <w:rsid w:val="00664C75"/>
    <w:rsid w:val="00672562"/>
    <w:rsid w:val="00675088"/>
    <w:rsid w:val="0067537F"/>
    <w:rsid w:val="00681DE1"/>
    <w:rsid w:val="00686D6C"/>
    <w:rsid w:val="00687597"/>
    <w:rsid w:val="006903C5"/>
    <w:rsid w:val="0069274C"/>
    <w:rsid w:val="00696184"/>
    <w:rsid w:val="00697094"/>
    <w:rsid w:val="00697280"/>
    <w:rsid w:val="006978C4"/>
    <w:rsid w:val="00697BE6"/>
    <w:rsid w:val="006A1CF9"/>
    <w:rsid w:val="006A2356"/>
    <w:rsid w:val="006A3C66"/>
    <w:rsid w:val="006A418D"/>
    <w:rsid w:val="006A4E50"/>
    <w:rsid w:val="006A7C17"/>
    <w:rsid w:val="006B0FA2"/>
    <w:rsid w:val="006B168F"/>
    <w:rsid w:val="006B40AD"/>
    <w:rsid w:val="006C5BB4"/>
    <w:rsid w:val="006E1F97"/>
    <w:rsid w:val="006E6964"/>
    <w:rsid w:val="006F11F5"/>
    <w:rsid w:val="006F12EE"/>
    <w:rsid w:val="006F14C1"/>
    <w:rsid w:val="006F16F8"/>
    <w:rsid w:val="006F3871"/>
    <w:rsid w:val="006F41C2"/>
    <w:rsid w:val="006F50E1"/>
    <w:rsid w:val="006F6B53"/>
    <w:rsid w:val="00701F70"/>
    <w:rsid w:val="00702B78"/>
    <w:rsid w:val="007034C4"/>
    <w:rsid w:val="007079A6"/>
    <w:rsid w:val="007106CD"/>
    <w:rsid w:val="00710741"/>
    <w:rsid w:val="007111B4"/>
    <w:rsid w:val="007113C1"/>
    <w:rsid w:val="00723784"/>
    <w:rsid w:val="00723908"/>
    <w:rsid w:val="0072442A"/>
    <w:rsid w:val="00724B4C"/>
    <w:rsid w:val="007305DB"/>
    <w:rsid w:val="00735346"/>
    <w:rsid w:val="00736909"/>
    <w:rsid w:val="00743047"/>
    <w:rsid w:val="007448B5"/>
    <w:rsid w:val="0074737B"/>
    <w:rsid w:val="00747DD6"/>
    <w:rsid w:val="00753741"/>
    <w:rsid w:val="00772D40"/>
    <w:rsid w:val="00773F50"/>
    <w:rsid w:val="00787A06"/>
    <w:rsid w:val="0079612C"/>
    <w:rsid w:val="007969D9"/>
    <w:rsid w:val="007A791D"/>
    <w:rsid w:val="007B1779"/>
    <w:rsid w:val="007B1ADE"/>
    <w:rsid w:val="007B250C"/>
    <w:rsid w:val="007B3B01"/>
    <w:rsid w:val="007B7E88"/>
    <w:rsid w:val="007C3560"/>
    <w:rsid w:val="007C3931"/>
    <w:rsid w:val="007C5BBF"/>
    <w:rsid w:val="007C60EE"/>
    <w:rsid w:val="007D151E"/>
    <w:rsid w:val="007E5CFC"/>
    <w:rsid w:val="007E698F"/>
    <w:rsid w:val="007E6BEA"/>
    <w:rsid w:val="007F269D"/>
    <w:rsid w:val="007F37A8"/>
    <w:rsid w:val="007F4548"/>
    <w:rsid w:val="0081288C"/>
    <w:rsid w:val="0081372A"/>
    <w:rsid w:val="00813AAB"/>
    <w:rsid w:val="00813E69"/>
    <w:rsid w:val="00817F8E"/>
    <w:rsid w:val="0082124D"/>
    <w:rsid w:val="00821F97"/>
    <w:rsid w:val="00822CC7"/>
    <w:rsid w:val="00822FC4"/>
    <w:rsid w:val="008249DB"/>
    <w:rsid w:val="0082674C"/>
    <w:rsid w:val="00837354"/>
    <w:rsid w:val="00841EED"/>
    <w:rsid w:val="00842408"/>
    <w:rsid w:val="00842676"/>
    <w:rsid w:val="0084382C"/>
    <w:rsid w:val="00851A32"/>
    <w:rsid w:val="00851ACD"/>
    <w:rsid w:val="008562F1"/>
    <w:rsid w:val="00860FE0"/>
    <w:rsid w:val="0086209F"/>
    <w:rsid w:val="00862851"/>
    <w:rsid w:val="00863C4F"/>
    <w:rsid w:val="00865648"/>
    <w:rsid w:val="008737C9"/>
    <w:rsid w:val="00873BC8"/>
    <w:rsid w:val="00896C40"/>
    <w:rsid w:val="008A2883"/>
    <w:rsid w:val="008A53E8"/>
    <w:rsid w:val="008B24FD"/>
    <w:rsid w:val="008B647B"/>
    <w:rsid w:val="008B6BF2"/>
    <w:rsid w:val="008B76A9"/>
    <w:rsid w:val="008C02EC"/>
    <w:rsid w:val="008C6BF8"/>
    <w:rsid w:val="008C6CBC"/>
    <w:rsid w:val="008D3DA0"/>
    <w:rsid w:val="008D4C97"/>
    <w:rsid w:val="008D4C9F"/>
    <w:rsid w:val="008D51D1"/>
    <w:rsid w:val="008D6842"/>
    <w:rsid w:val="008D7D5A"/>
    <w:rsid w:val="008E47C8"/>
    <w:rsid w:val="008E514C"/>
    <w:rsid w:val="008F2AF4"/>
    <w:rsid w:val="008F418A"/>
    <w:rsid w:val="008F6378"/>
    <w:rsid w:val="009263FA"/>
    <w:rsid w:val="00926F47"/>
    <w:rsid w:val="00931050"/>
    <w:rsid w:val="00931560"/>
    <w:rsid w:val="00931A8A"/>
    <w:rsid w:val="00933E5D"/>
    <w:rsid w:val="00934150"/>
    <w:rsid w:val="009369A8"/>
    <w:rsid w:val="00936A45"/>
    <w:rsid w:val="0094503E"/>
    <w:rsid w:val="00947940"/>
    <w:rsid w:val="00947CE3"/>
    <w:rsid w:val="009530DF"/>
    <w:rsid w:val="00954844"/>
    <w:rsid w:val="00954B08"/>
    <w:rsid w:val="00955278"/>
    <w:rsid w:val="00961F13"/>
    <w:rsid w:val="0096710F"/>
    <w:rsid w:val="00980D54"/>
    <w:rsid w:val="009810DC"/>
    <w:rsid w:val="009824C0"/>
    <w:rsid w:val="00983841"/>
    <w:rsid w:val="00985108"/>
    <w:rsid w:val="009930D7"/>
    <w:rsid w:val="00994C77"/>
    <w:rsid w:val="009A0B28"/>
    <w:rsid w:val="009A3539"/>
    <w:rsid w:val="009A3545"/>
    <w:rsid w:val="009C3ABA"/>
    <w:rsid w:val="009D0BD9"/>
    <w:rsid w:val="009D27F6"/>
    <w:rsid w:val="009E1193"/>
    <w:rsid w:val="009F71BB"/>
    <w:rsid w:val="00A017F3"/>
    <w:rsid w:val="00A04718"/>
    <w:rsid w:val="00A153F6"/>
    <w:rsid w:val="00A255C0"/>
    <w:rsid w:val="00A30718"/>
    <w:rsid w:val="00A408AB"/>
    <w:rsid w:val="00A475FF"/>
    <w:rsid w:val="00A57633"/>
    <w:rsid w:val="00A64652"/>
    <w:rsid w:val="00A65292"/>
    <w:rsid w:val="00A726B6"/>
    <w:rsid w:val="00A7287F"/>
    <w:rsid w:val="00A7715B"/>
    <w:rsid w:val="00A80E86"/>
    <w:rsid w:val="00A82CB8"/>
    <w:rsid w:val="00A841C6"/>
    <w:rsid w:val="00A84EEC"/>
    <w:rsid w:val="00A853C6"/>
    <w:rsid w:val="00A8686D"/>
    <w:rsid w:val="00A91965"/>
    <w:rsid w:val="00A921EB"/>
    <w:rsid w:val="00A92258"/>
    <w:rsid w:val="00A94767"/>
    <w:rsid w:val="00A94E04"/>
    <w:rsid w:val="00A95FD1"/>
    <w:rsid w:val="00A96623"/>
    <w:rsid w:val="00AA0627"/>
    <w:rsid w:val="00AA188A"/>
    <w:rsid w:val="00AA611F"/>
    <w:rsid w:val="00AA72FB"/>
    <w:rsid w:val="00AB1AA3"/>
    <w:rsid w:val="00AB2D0F"/>
    <w:rsid w:val="00AB2D59"/>
    <w:rsid w:val="00AB448B"/>
    <w:rsid w:val="00AC0616"/>
    <w:rsid w:val="00AC092D"/>
    <w:rsid w:val="00AC7366"/>
    <w:rsid w:val="00AD1CB3"/>
    <w:rsid w:val="00AD2762"/>
    <w:rsid w:val="00AD310F"/>
    <w:rsid w:val="00AD4BA6"/>
    <w:rsid w:val="00AD4C74"/>
    <w:rsid w:val="00AD6614"/>
    <w:rsid w:val="00AE136A"/>
    <w:rsid w:val="00AF3B25"/>
    <w:rsid w:val="00AF6A54"/>
    <w:rsid w:val="00B04558"/>
    <w:rsid w:val="00B062C5"/>
    <w:rsid w:val="00B06912"/>
    <w:rsid w:val="00B107B6"/>
    <w:rsid w:val="00B13CD5"/>
    <w:rsid w:val="00B13EC5"/>
    <w:rsid w:val="00B169F0"/>
    <w:rsid w:val="00B206B9"/>
    <w:rsid w:val="00B3179C"/>
    <w:rsid w:val="00B360AB"/>
    <w:rsid w:val="00B36716"/>
    <w:rsid w:val="00B37A26"/>
    <w:rsid w:val="00B41C8A"/>
    <w:rsid w:val="00B50089"/>
    <w:rsid w:val="00B60720"/>
    <w:rsid w:val="00B63222"/>
    <w:rsid w:val="00B6483E"/>
    <w:rsid w:val="00B712CF"/>
    <w:rsid w:val="00B71EF8"/>
    <w:rsid w:val="00B72F27"/>
    <w:rsid w:val="00B82B22"/>
    <w:rsid w:val="00B97CFE"/>
    <w:rsid w:val="00BA024B"/>
    <w:rsid w:val="00BA09B5"/>
    <w:rsid w:val="00BA4CAB"/>
    <w:rsid w:val="00BA6A0C"/>
    <w:rsid w:val="00BB0C14"/>
    <w:rsid w:val="00BB60D3"/>
    <w:rsid w:val="00BC0624"/>
    <w:rsid w:val="00BC14FD"/>
    <w:rsid w:val="00BC423C"/>
    <w:rsid w:val="00BE0ECA"/>
    <w:rsid w:val="00BE4B51"/>
    <w:rsid w:val="00BF232C"/>
    <w:rsid w:val="00BF3A41"/>
    <w:rsid w:val="00BF3D00"/>
    <w:rsid w:val="00BF3EDB"/>
    <w:rsid w:val="00BF4154"/>
    <w:rsid w:val="00C043E7"/>
    <w:rsid w:val="00C1102A"/>
    <w:rsid w:val="00C11EAD"/>
    <w:rsid w:val="00C15B18"/>
    <w:rsid w:val="00C16A27"/>
    <w:rsid w:val="00C22280"/>
    <w:rsid w:val="00C2245E"/>
    <w:rsid w:val="00C405EB"/>
    <w:rsid w:val="00C41367"/>
    <w:rsid w:val="00C434D3"/>
    <w:rsid w:val="00C56364"/>
    <w:rsid w:val="00C6563C"/>
    <w:rsid w:val="00C7251A"/>
    <w:rsid w:val="00C73CDF"/>
    <w:rsid w:val="00C761B4"/>
    <w:rsid w:val="00C85798"/>
    <w:rsid w:val="00C90D73"/>
    <w:rsid w:val="00C92D37"/>
    <w:rsid w:val="00C933FC"/>
    <w:rsid w:val="00C93C0F"/>
    <w:rsid w:val="00C95CFD"/>
    <w:rsid w:val="00C95EAA"/>
    <w:rsid w:val="00CA4D07"/>
    <w:rsid w:val="00CC0298"/>
    <w:rsid w:val="00CC19A0"/>
    <w:rsid w:val="00CC420D"/>
    <w:rsid w:val="00CC48E6"/>
    <w:rsid w:val="00CE4603"/>
    <w:rsid w:val="00CE5CA8"/>
    <w:rsid w:val="00CE6B24"/>
    <w:rsid w:val="00CF358D"/>
    <w:rsid w:val="00CF3C31"/>
    <w:rsid w:val="00CF3CAA"/>
    <w:rsid w:val="00CF68FF"/>
    <w:rsid w:val="00D03F1C"/>
    <w:rsid w:val="00D05202"/>
    <w:rsid w:val="00D10BDB"/>
    <w:rsid w:val="00D14759"/>
    <w:rsid w:val="00D1769E"/>
    <w:rsid w:val="00D20771"/>
    <w:rsid w:val="00D24532"/>
    <w:rsid w:val="00D2602C"/>
    <w:rsid w:val="00D26627"/>
    <w:rsid w:val="00D31DCB"/>
    <w:rsid w:val="00D33523"/>
    <w:rsid w:val="00D3671C"/>
    <w:rsid w:val="00D36A56"/>
    <w:rsid w:val="00D40C95"/>
    <w:rsid w:val="00D41ABC"/>
    <w:rsid w:val="00D41F5F"/>
    <w:rsid w:val="00D454D3"/>
    <w:rsid w:val="00D55DF7"/>
    <w:rsid w:val="00D65355"/>
    <w:rsid w:val="00D6769A"/>
    <w:rsid w:val="00D708B5"/>
    <w:rsid w:val="00D70AD6"/>
    <w:rsid w:val="00D723A3"/>
    <w:rsid w:val="00D72BD6"/>
    <w:rsid w:val="00D8068D"/>
    <w:rsid w:val="00D829C5"/>
    <w:rsid w:val="00D846C8"/>
    <w:rsid w:val="00D85F31"/>
    <w:rsid w:val="00DA0627"/>
    <w:rsid w:val="00DA200E"/>
    <w:rsid w:val="00DA4BA2"/>
    <w:rsid w:val="00DA6956"/>
    <w:rsid w:val="00DB2EAE"/>
    <w:rsid w:val="00DB5E06"/>
    <w:rsid w:val="00DC12E6"/>
    <w:rsid w:val="00DD0ABE"/>
    <w:rsid w:val="00DD7ECF"/>
    <w:rsid w:val="00DE67BC"/>
    <w:rsid w:val="00E0051C"/>
    <w:rsid w:val="00E01746"/>
    <w:rsid w:val="00E02D0C"/>
    <w:rsid w:val="00E128F3"/>
    <w:rsid w:val="00E13B27"/>
    <w:rsid w:val="00E16177"/>
    <w:rsid w:val="00E17912"/>
    <w:rsid w:val="00E2301E"/>
    <w:rsid w:val="00E26708"/>
    <w:rsid w:val="00E35991"/>
    <w:rsid w:val="00E3607A"/>
    <w:rsid w:val="00E43572"/>
    <w:rsid w:val="00E437F5"/>
    <w:rsid w:val="00E4498A"/>
    <w:rsid w:val="00E4692A"/>
    <w:rsid w:val="00E46BB5"/>
    <w:rsid w:val="00E47EB6"/>
    <w:rsid w:val="00E55CA4"/>
    <w:rsid w:val="00E6071C"/>
    <w:rsid w:val="00E63E4F"/>
    <w:rsid w:val="00E67503"/>
    <w:rsid w:val="00E85510"/>
    <w:rsid w:val="00E90574"/>
    <w:rsid w:val="00E95DDD"/>
    <w:rsid w:val="00EA0F52"/>
    <w:rsid w:val="00EA462A"/>
    <w:rsid w:val="00EA73E9"/>
    <w:rsid w:val="00EA75BC"/>
    <w:rsid w:val="00EA7808"/>
    <w:rsid w:val="00EB11C3"/>
    <w:rsid w:val="00EB5099"/>
    <w:rsid w:val="00EC14CC"/>
    <w:rsid w:val="00EC623D"/>
    <w:rsid w:val="00ED3585"/>
    <w:rsid w:val="00ED3632"/>
    <w:rsid w:val="00EE33C8"/>
    <w:rsid w:val="00EE4E59"/>
    <w:rsid w:val="00EE5AE9"/>
    <w:rsid w:val="00EE7462"/>
    <w:rsid w:val="00EF2DB7"/>
    <w:rsid w:val="00F04B5A"/>
    <w:rsid w:val="00F062DD"/>
    <w:rsid w:val="00F117AA"/>
    <w:rsid w:val="00F123C9"/>
    <w:rsid w:val="00F1470A"/>
    <w:rsid w:val="00F210C3"/>
    <w:rsid w:val="00F229CD"/>
    <w:rsid w:val="00F2671B"/>
    <w:rsid w:val="00F32951"/>
    <w:rsid w:val="00F32F61"/>
    <w:rsid w:val="00F35B9B"/>
    <w:rsid w:val="00F36FA0"/>
    <w:rsid w:val="00F40C75"/>
    <w:rsid w:val="00F52849"/>
    <w:rsid w:val="00F557BD"/>
    <w:rsid w:val="00F56A51"/>
    <w:rsid w:val="00F629C5"/>
    <w:rsid w:val="00F633E3"/>
    <w:rsid w:val="00F71225"/>
    <w:rsid w:val="00F8758F"/>
    <w:rsid w:val="00F87A0E"/>
    <w:rsid w:val="00FA03A2"/>
    <w:rsid w:val="00FA3858"/>
    <w:rsid w:val="00FA4E94"/>
    <w:rsid w:val="00FA50C4"/>
    <w:rsid w:val="00FB2CE6"/>
    <w:rsid w:val="00FB3A5F"/>
    <w:rsid w:val="00FB73A4"/>
    <w:rsid w:val="00FC164F"/>
    <w:rsid w:val="00FC35C6"/>
    <w:rsid w:val="00FD184F"/>
    <w:rsid w:val="00FD362E"/>
    <w:rsid w:val="00FD550B"/>
    <w:rsid w:val="00FE175E"/>
    <w:rsid w:val="00FF2D58"/>
    <w:rsid w:val="00FF343E"/>
    <w:rsid w:val="00FF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0CD8F"/>
  <w15:docId w15:val="{498CCE08-2239-4EF2-9E53-15DA23149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72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7F8E"/>
    <w:pPr>
      <w:ind w:left="720"/>
      <w:contextualSpacing/>
    </w:pPr>
  </w:style>
  <w:style w:type="paragraph" w:customStyle="1" w:styleId="1">
    <w:name w:val="Абзац списка1"/>
    <w:basedOn w:val="a"/>
    <w:rsid w:val="00C043E7"/>
    <w:pPr>
      <w:ind w:left="720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A72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21">
    <w:name w:val="Абзац списка2"/>
    <w:basedOn w:val="a"/>
    <w:rsid w:val="002E562C"/>
    <w:pPr>
      <w:ind w:left="720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EA0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A0F52"/>
  </w:style>
  <w:style w:type="paragraph" w:styleId="a6">
    <w:name w:val="footer"/>
    <w:basedOn w:val="a"/>
    <w:link w:val="a7"/>
    <w:uiPriority w:val="99"/>
    <w:unhideWhenUsed/>
    <w:rsid w:val="00EA0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A0F52"/>
  </w:style>
  <w:style w:type="character" w:styleId="a8">
    <w:name w:val="page number"/>
    <w:basedOn w:val="a0"/>
    <w:rsid w:val="00EA0F52"/>
    <w:rPr>
      <w:rFonts w:cs="Times New Roman"/>
    </w:rPr>
  </w:style>
  <w:style w:type="table" w:styleId="a9">
    <w:name w:val="Table Grid"/>
    <w:basedOn w:val="a1"/>
    <w:uiPriority w:val="59"/>
    <w:rsid w:val="00455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31A8A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7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76913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566275"/>
  </w:style>
  <w:style w:type="character" w:styleId="ac">
    <w:name w:val="Hyperlink"/>
    <w:basedOn w:val="a0"/>
    <w:uiPriority w:val="99"/>
    <w:unhideWhenUsed/>
    <w:rsid w:val="00DC12E6"/>
    <w:rPr>
      <w:color w:val="0000FF" w:themeColor="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066DD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66DD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66DD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66DD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66DDF"/>
    <w:rPr>
      <w:b/>
      <w:bCs/>
      <w:sz w:val="20"/>
      <w:szCs w:val="20"/>
    </w:rPr>
  </w:style>
  <w:style w:type="paragraph" w:customStyle="1" w:styleId="-11">
    <w:name w:val="Цветной список - Акцент 11"/>
    <w:basedOn w:val="a"/>
    <w:uiPriority w:val="34"/>
    <w:qFormat/>
    <w:rsid w:val="006B168F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"/><Relationship Id="rId3" Type="http://schemas.openxmlformats.org/officeDocument/2006/relationships/settings" Target="settings.xml"/><Relationship Id="rId7" Type="http://schemas.openxmlformats.org/officeDocument/2006/relationships/image" Target="media/image1.t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1257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ООО ЦСБ ЩИТ-ИНФОРМ</dc:creator>
  <cp:lastModifiedBy>Родители</cp:lastModifiedBy>
  <cp:revision>45</cp:revision>
  <dcterms:created xsi:type="dcterms:W3CDTF">2016-08-30T08:06:00Z</dcterms:created>
  <dcterms:modified xsi:type="dcterms:W3CDTF">2016-11-09T18:42:00Z</dcterms:modified>
</cp:coreProperties>
</file>