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B4" w:rsidRPr="00D96C45" w:rsidRDefault="00D96C45" w:rsidP="00D96C45">
      <w:pPr>
        <w:jc w:val="center"/>
        <w:rPr>
          <w:b/>
        </w:rPr>
      </w:pPr>
      <w:r w:rsidRPr="00D96C45">
        <w:rPr>
          <w:b/>
        </w:rPr>
        <w:t xml:space="preserve">Возможные вопросы, </w:t>
      </w:r>
      <w:r>
        <w:rPr>
          <w:b/>
        </w:rPr>
        <w:br/>
      </w:r>
      <w:r w:rsidRPr="00D96C45">
        <w:rPr>
          <w:b/>
        </w:rPr>
        <w:t>которые могут быть заданы на собеседовании.</w:t>
      </w:r>
    </w:p>
    <w:p w:rsidR="00D96C45" w:rsidRDefault="00D96C45"/>
    <w:p w:rsidR="00D96C45" w:rsidRPr="00D96C45" w:rsidRDefault="00D96C45" w:rsidP="00D96C45">
      <w:pPr>
        <w:ind w:firstLine="708"/>
        <w:rPr>
          <w:b/>
        </w:rPr>
      </w:pPr>
      <w:r w:rsidRPr="00D96C45">
        <w:rPr>
          <w:b/>
        </w:rPr>
        <w:t>Приведенные ниже вопросы (один или вообще ни одного) могут быть заданы на собеседовании:</w:t>
      </w:r>
    </w:p>
    <w:p w:rsid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К</w:t>
      </w:r>
      <w:r w:rsidRPr="00D96C45">
        <w:t xml:space="preserve">уда </w:t>
      </w:r>
      <w:r w:rsidR="003535BA">
        <w:t xml:space="preserve">Вы </w:t>
      </w:r>
      <w:r w:rsidRPr="00D96C45">
        <w:t>собираетесь идти работать</w:t>
      </w:r>
      <w:r w:rsidR="003535BA">
        <w:t xml:space="preserve"> после получения высшего образования?</w:t>
      </w:r>
    </w:p>
    <w:p w:rsidR="003535BA" w:rsidRPr="00D96C45" w:rsidRDefault="003535BA" w:rsidP="00D96C45">
      <w:pPr>
        <w:pStyle w:val="a8"/>
        <w:numPr>
          <w:ilvl w:val="0"/>
          <w:numId w:val="2"/>
        </w:numPr>
        <w:ind w:left="0" w:firstLine="0"/>
      </w:pPr>
      <w:r>
        <w:t>Что повлияло на выбор Вами специальности?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Ч</w:t>
      </w:r>
      <w:r w:rsidRPr="00D96C45">
        <w:t>то не нравится в текущем обучении</w:t>
      </w:r>
      <w:r w:rsidR="003535BA">
        <w:t>?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К</w:t>
      </w:r>
      <w:r w:rsidRPr="00D96C45">
        <w:t xml:space="preserve">ак вы считаете, почему у российских врачей плохой подчерк, если эта же проблема существует в Японии, США и др. странах, а при уходе с врачебной работы подчерк </w:t>
      </w:r>
      <w:r w:rsidR="003535BA">
        <w:t xml:space="preserve">бывших врачей </w:t>
      </w:r>
      <w:r w:rsidRPr="00D96C45">
        <w:t>становится понятным</w:t>
      </w:r>
      <w:r w:rsidR="003535BA">
        <w:t>?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Р</w:t>
      </w:r>
      <w:r w:rsidRPr="00D96C45">
        <w:t xml:space="preserve">асскажите теорию </w:t>
      </w:r>
      <w:proofErr w:type="spellStart"/>
      <w:r w:rsidRPr="00D96C45">
        <w:t>Блума</w:t>
      </w:r>
      <w:proofErr w:type="spellEnd"/>
      <w:r w:rsidRPr="00D96C45">
        <w:t xml:space="preserve"> за 60 сек</w:t>
      </w:r>
      <w:r w:rsidR="003535BA">
        <w:t>.</w:t>
      </w:r>
    </w:p>
    <w:p w:rsidR="00D96C45" w:rsidRPr="00D96C45" w:rsidRDefault="003535BA" w:rsidP="00D96C45">
      <w:pPr>
        <w:pStyle w:val="a8"/>
        <w:numPr>
          <w:ilvl w:val="0"/>
          <w:numId w:val="2"/>
        </w:numPr>
        <w:ind w:left="0" w:firstLine="0"/>
      </w:pPr>
      <w:r>
        <w:t>Как Вы считаете, п</w:t>
      </w:r>
      <w:r w:rsidR="00D96C45" w:rsidRPr="00D96C45">
        <w:t>очему теория Макаренко не получила широкого распространения</w:t>
      </w:r>
      <w:r>
        <w:t>?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С</w:t>
      </w:r>
      <w:r w:rsidRPr="00D96C45">
        <w:t xml:space="preserve">оставьте интеллект карту дидактических приемов по любому </w:t>
      </w:r>
      <w:r w:rsidR="003535BA">
        <w:t xml:space="preserve">выбранному Вами </w:t>
      </w:r>
      <w:r w:rsidRPr="00D96C45">
        <w:t>основанию</w:t>
      </w:r>
      <w:r w:rsidR="003535BA">
        <w:t>.</w:t>
      </w:r>
    </w:p>
    <w:p w:rsidR="00D96C45" w:rsidRPr="00D96C45" w:rsidRDefault="003535BA" w:rsidP="00D96C45">
      <w:pPr>
        <w:pStyle w:val="a8"/>
        <w:numPr>
          <w:ilvl w:val="0"/>
          <w:numId w:val="2"/>
        </w:numPr>
        <w:ind w:left="0" w:firstLine="0"/>
      </w:pPr>
      <w:r>
        <w:t>Как Вы считаете, п</w:t>
      </w:r>
      <w:r w:rsidRPr="00D96C45">
        <w:t>очему</w:t>
      </w:r>
      <w:r w:rsidR="00D96C45" w:rsidRPr="00D96C45">
        <w:t xml:space="preserve"> популярны студенческие братства в Германии и США, даже если ритуалы вступления в них унижают человеческое достоинство, а иногда ведут к смерти кандидата</w:t>
      </w:r>
      <w:r>
        <w:t>?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Е</w:t>
      </w:r>
      <w:r w:rsidRPr="00D96C45">
        <w:t xml:space="preserve">сть ли </w:t>
      </w:r>
      <w:r w:rsidR="003535BA">
        <w:t xml:space="preserve">у Вас </w:t>
      </w:r>
      <w:r w:rsidRPr="00D96C45">
        <w:t>план послевузовского образования</w:t>
      </w:r>
      <w:r w:rsidR="003535BA">
        <w:t>?</w:t>
      </w:r>
      <w:r w:rsidR="003535BA" w:rsidRPr="003535BA">
        <w:t xml:space="preserve"> </w:t>
      </w:r>
      <w:r w:rsidR="003535BA">
        <w:t>Расскажите (покажите) его.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Е</w:t>
      </w:r>
      <w:r w:rsidRPr="00D96C45">
        <w:t xml:space="preserve">сть ли </w:t>
      </w:r>
      <w:r w:rsidR="003535BA">
        <w:t xml:space="preserve">у Вас </w:t>
      </w:r>
      <w:r w:rsidRPr="00D96C45">
        <w:t>карьерный план и цели</w:t>
      </w:r>
      <w:r w:rsidR="003535BA">
        <w:t>? Расскажите (покажите) его.</w:t>
      </w:r>
    </w:p>
    <w:p w:rsid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К</w:t>
      </w:r>
      <w:r w:rsidRPr="00D96C45">
        <w:t>ак Вы представите себя при знакомстве в коллективе, что о себе расскажите</w:t>
      </w:r>
      <w:r w:rsidR="003535BA">
        <w:t>?</w:t>
      </w:r>
      <w:r w:rsidRPr="00D96C45">
        <w:t xml:space="preserve"> Опишите себя своим будущим </w:t>
      </w:r>
      <w:r w:rsidR="003535BA">
        <w:t>коллегам по обучению</w:t>
      </w:r>
      <w:r w:rsidRPr="00D96C45">
        <w:t>. Можно использовать любые способы донесения информации (слова, картинки и т.д.). Не бойтесь быть креативными</w:t>
      </w:r>
      <w:r w:rsidR="003535BA">
        <w:t xml:space="preserve"> </w:t>
      </w:r>
      <w:r w:rsidR="003535BA">
        <w:sym w:font="Wingdings" w:char="F04A"/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П</w:t>
      </w:r>
      <w:r w:rsidRPr="00D96C45">
        <w:t xml:space="preserve">редставьте себя </w:t>
      </w:r>
      <w:r w:rsidR="003535BA">
        <w:t>одним</w:t>
      </w:r>
      <w:r w:rsidRPr="00D96C45">
        <w:t xml:space="preserve"> </w:t>
      </w:r>
      <w:proofErr w:type="spellStart"/>
      <w:r w:rsidRPr="00D96C45">
        <w:t>твитом</w:t>
      </w:r>
      <w:proofErr w:type="spellEnd"/>
      <w:r w:rsidRPr="00D96C45">
        <w:t xml:space="preserve"> (140 символов)</w:t>
      </w:r>
      <w:r w:rsidR="003535BA">
        <w:t>.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 w:rsidRPr="00D96C45">
        <w:t>Что бы вы ответили вашим близким, друзьям или коллегам на вопрос «Почему вы решили поступ</w:t>
      </w:r>
      <w:r w:rsidR="00065DDD">
        <w:t>ить</w:t>
      </w:r>
      <w:r w:rsidRPr="00D96C45">
        <w:t xml:space="preserve"> в </w:t>
      </w:r>
      <w:r w:rsidR="00065DDD">
        <w:t>ФОНД «ТРИОНИКС»</w:t>
      </w:r>
      <w:r w:rsidRPr="00D96C45">
        <w:t>?»</w:t>
      </w:r>
    </w:p>
    <w:p w:rsidR="00D96C45" w:rsidRP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Ч</w:t>
      </w:r>
      <w:r w:rsidRPr="00D96C45">
        <w:t>ем отличаются умения от навыков</w:t>
      </w:r>
      <w:r w:rsidR="00065DDD">
        <w:t>?</w:t>
      </w:r>
    </w:p>
    <w:p w:rsidR="00D96C45" w:rsidRDefault="00D96C45" w:rsidP="00D96C45">
      <w:pPr>
        <w:pStyle w:val="a8"/>
        <w:numPr>
          <w:ilvl w:val="0"/>
          <w:numId w:val="2"/>
        </w:numPr>
        <w:ind w:left="0" w:firstLine="0"/>
      </w:pPr>
      <w:r>
        <w:t>С</w:t>
      </w:r>
      <w:r w:rsidRPr="00D96C45">
        <w:t>формулировать предполагаемые перспективы собственного развития, связанные с поступлением</w:t>
      </w:r>
      <w:r w:rsidR="00065DDD">
        <w:t xml:space="preserve"> в ФОНД «ТРИОНИКС».</w:t>
      </w:r>
    </w:p>
    <w:p w:rsidR="00D96C45" w:rsidRDefault="00D96C45" w:rsidP="00D96C45">
      <w:pPr>
        <w:ind w:firstLine="708"/>
        <w:rPr>
          <w:b/>
        </w:rPr>
      </w:pPr>
      <w:r w:rsidRPr="00D96C45">
        <w:rPr>
          <w:b/>
        </w:rPr>
        <w:t>Подготовка к ответам на приведенные вопросы, оказывает положительное влияние при проведении собеседования.</w:t>
      </w:r>
    </w:p>
    <w:p w:rsidR="00D96C45" w:rsidRDefault="00D96C45">
      <w:pPr>
        <w:rPr>
          <w:b/>
        </w:rPr>
      </w:pPr>
    </w:p>
    <w:p w:rsidR="00D96C45" w:rsidRPr="00D96C45" w:rsidRDefault="00D96C45" w:rsidP="00D96C45">
      <w:pPr>
        <w:jc w:val="center"/>
        <w:rPr>
          <w:b/>
        </w:rPr>
      </w:pPr>
      <w:r>
        <w:rPr>
          <w:b/>
        </w:rPr>
        <w:t>Удачи!</w:t>
      </w:r>
      <w:bookmarkStart w:id="0" w:name="_GoBack"/>
      <w:bookmarkEnd w:id="0"/>
    </w:p>
    <w:sectPr w:rsidR="00D96C45" w:rsidRPr="00D96C45" w:rsidSect="00B4631F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45" w:rsidRDefault="00D96C45" w:rsidP="00D96C45">
      <w:r>
        <w:separator/>
      </w:r>
    </w:p>
  </w:endnote>
  <w:endnote w:type="continuationSeparator" w:id="0">
    <w:p w:rsidR="00D96C45" w:rsidRDefault="00D96C45" w:rsidP="00D9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45" w:rsidRDefault="00D96C45" w:rsidP="00D96C45">
      <w:r>
        <w:separator/>
      </w:r>
    </w:p>
  </w:footnote>
  <w:footnote w:type="continuationSeparator" w:id="0">
    <w:p w:rsidR="00D96C45" w:rsidRDefault="00D96C45" w:rsidP="00D9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909"/>
    </w:tblGrid>
    <w:tr w:rsidR="00D96C45" w:rsidRPr="00D96C45" w:rsidTr="0070788B">
      <w:tc>
        <w:tcPr>
          <w:tcW w:w="1446" w:type="dxa"/>
          <w:vMerge w:val="restart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eastAsia="Calibri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C791578" wp14:editId="6C39644C">
                <wp:simplePos x="0" y="0"/>
                <wp:positionH relativeFrom="column">
                  <wp:posOffset>-5715</wp:posOffset>
                </wp:positionH>
                <wp:positionV relativeFrom="paragraph">
                  <wp:posOffset>102870</wp:posOffset>
                </wp:positionV>
                <wp:extent cx="781050" cy="922020"/>
                <wp:effectExtent l="0" t="0" r="0" b="0"/>
                <wp:wrapTight wrapText="bothSides">
                  <wp:wrapPolygon edited="0">
                    <wp:start x="9483" y="0"/>
                    <wp:lineTo x="7902" y="4909"/>
                    <wp:lineTo x="7902" y="7140"/>
                    <wp:lineTo x="0" y="7140"/>
                    <wp:lineTo x="0" y="11603"/>
                    <wp:lineTo x="2634" y="14281"/>
                    <wp:lineTo x="0" y="16959"/>
                    <wp:lineTo x="0" y="20975"/>
                    <wp:lineTo x="21073" y="20975"/>
                    <wp:lineTo x="20020" y="16959"/>
                    <wp:lineTo x="17912" y="14281"/>
                    <wp:lineTo x="21073" y="11157"/>
                    <wp:lineTo x="21073" y="9372"/>
                    <wp:lineTo x="19493" y="7140"/>
                    <wp:lineTo x="12644" y="0"/>
                    <wp:lineTo x="9483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СОЦИАЛЬНАЯ ОРГАНИЗАЦИЯ ДОПОЛНИТЕЛЬНОГО</w:t>
          </w:r>
        </w:p>
      </w:tc>
    </w:tr>
    <w:tr w:rsidR="00D96C45" w:rsidRPr="00D96C45" w:rsidTr="0070788B">
      <w:trPr>
        <w:trHeight w:val="273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ПРОФЕССИОНАЛЬНОГО ОБРАЗОВАНИЯ, НАУКИ, ИНФОРМАЦИИ,</w:t>
          </w:r>
        </w:p>
      </w:tc>
    </w:tr>
    <w:tr w:rsidR="00D96C45" w:rsidRPr="00D96C45" w:rsidTr="0070788B">
      <w:trPr>
        <w:trHeight w:val="266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 xml:space="preserve">КУЛЬТУРЫ, СПОРТА И ЗАНЯТОСТИ </w:t>
          </w:r>
        </w:p>
      </w:tc>
    </w:tr>
    <w:tr w:rsidR="00D96C45" w:rsidRPr="00D96C45" w:rsidTr="0070788B">
      <w:trPr>
        <w:trHeight w:val="232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ФОНД «ТРИОНИКС»</w:t>
          </w:r>
        </w:p>
      </w:tc>
    </w:tr>
    <w:tr w:rsidR="00D96C45" w:rsidRPr="00D96C45" w:rsidTr="0070788B">
      <w:trPr>
        <w:trHeight w:val="280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ОГРН 1134600000809 ИНН 4632132658</w:t>
          </w:r>
        </w:p>
      </w:tc>
    </w:tr>
    <w:tr w:rsidR="00D96C45" w:rsidRPr="00D96C45" w:rsidTr="0070788B">
      <w:trPr>
        <w:trHeight w:val="280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305000, г. Курск, ул. Радищева, д. 13/15, кв. 9</w:t>
          </w:r>
        </w:p>
      </w:tc>
    </w:tr>
    <w:tr w:rsidR="00D96C45" w:rsidRPr="00D96C45" w:rsidTr="0070788B">
      <w:trPr>
        <w:trHeight w:val="280"/>
      </w:trPr>
      <w:tc>
        <w:tcPr>
          <w:tcW w:w="1446" w:type="dxa"/>
          <w:vMerge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909" w:type="dxa"/>
        </w:tcPr>
        <w:p w:rsidR="00D96C45" w:rsidRPr="00D96C45" w:rsidRDefault="00D96C45" w:rsidP="00D96C4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 xml:space="preserve">тел. +7 (919) 273-21-72 сайт: 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www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.фонд-</w:t>
          </w:r>
          <w:proofErr w:type="spellStart"/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трионикс.рф</w:t>
          </w:r>
          <w:proofErr w:type="spellEnd"/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e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mail</w:t>
          </w:r>
          <w:r w:rsidRPr="00D96C45">
            <w:rPr>
              <w:rFonts w:ascii="Times New Roman" w:eastAsia="Calibri" w:hAnsi="Times New Roman" w:cs="Times New Roman"/>
              <w:sz w:val="24"/>
              <w:szCs w:val="24"/>
            </w:rPr>
            <w:t>: 3oniks@list.ru</w:t>
          </w:r>
        </w:p>
      </w:tc>
    </w:tr>
  </w:tbl>
  <w:p w:rsidR="00D96C45" w:rsidRDefault="00D96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0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C12B11"/>
    <w:multiLevelType w:val="hybridMultilevel"/>
    <w:tmpl w:val="110E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4"/>
    <w:rsid w:val="000657C4"/>
    <w:rsid w:val="00065DDD"/>
    <w:rsid w:val="000F4DB4"/>
    <w:rsid w:val="003535BA"/>
    <w:rsid w:val="004048BB"/>
    <w:rsid w:val="00460A90"/>
    <w:rsid w:val="00806796"/>
    <w:rsid w:val="00B4631F"/>
    <w:rsid w:val="00D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65B4-7529-47E0-BB02-08993AD1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C45"/>
  </w:style>
  <w:style w:type="paragraph" w:styleId="a5">
    <w:name w:val="footer"/>
    <w:basedOn w:val="a"/>
    <w:link w:val="a6"/>
    <w:uiPriority w:val="99"/>
    <w:unhideWhenUsed/>
    <w:rsid w:val="00D96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C45"/>
  </w:style>
  <w:style w:type="table" w:styleId="a7">
    <w:name w:val="Table Grid"/>
    <w:basedOn w:val="a1"/>
    <w:uiPriority w:val="39"/>
    <w:rsid w:val="00D96C4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7</cp:revision>
  <dcterms:created xsi:type="dcterms:W3CDTF">2015-11-06T10:13:00Z</dcterms:created>
  <dcterms:modified xsi:type="dcterms:W3CDTF">2015-11-06T11:04:00Z</dcterms:modified>
</cp:coreProperties>
</file>